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901" w:rsidRPr="00475901" w:rsidRDefault="00475901" w:rsidP="00475901">
      <w:pPr>
        <w:pStyle w:val="a3"/>
        <w:spacing w:before="8" w:line="259" w:lineRule="auto"/>
        <w:ind w:right="843"/>
        <w:jc w:val="both"/>
      </w:pPr>
    </w:p>
    <w:p w:rsidR="00AD2847" w:rsidRDefault="00AD2847">
      <w:pPr>
        <w:pStyle w:val="a3"/>
        <w:spacing w:before="7"/>
        <w:rPr>
          <w:sz w:val="25"/>
        </w:rPr>
      </w:pPr>
    </w:p>
    <w:p w:rsidR="00AD2847" w:rsidRPr="00475901" w:rsidRDefault="00B1521C" w:rsidP="00475901">
      <w:pPr>
        <w:pStyle w:val="a3"/>
        <w:spacing w:line="259" w:lineRule="auto"/>
        <w:ind w:left="527" w:right="843"/>
        <w:jc w:val="both"/>
      </w:pPr>
      <w:r>
        <w:t>Компания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представительства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ущерб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поломки</w:t>
      </w:r>
      <w:r>
        <w:rPr>
          <w:spacing w:val="-72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возникшие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небрежной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некачественного</w:t>
      </w:r>
      <w:r>
        <w:rPr>
          <w:spacing w:val="1"/>
        </w:rPr>
        <w:t xml:space="preserve"> </w:t>
      </w:r>
      <w:r>
        <w:t>ремонта или обслуживания или несоблюдения требований эксплуатации подъемника</w:t>
      </w:r>
      <w:r>
        <w:rPr>
          <w:spacing w:val="1"/>
        </w:rPr>
        <w:t xml:space="preserve"> </w:t>
      </w:r>
      <w:r>
        <w:t>персоналом</w:t>
      </w:r>
      <w:r>
        <w:rPr>
          <w:spacing w:val="-10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третьими</w:t>
      </w:r>
      <w:r>
        <w:rPr>
          <w:spacing w:val="-7"/>
        </w:rPr>
        <w:t xml:space="preserve"> </w:t>
      </w:r>
      <w:r>
        <w:t>лицами.</w:t>
      </w:r>
    </w:p>
    <w:p w:rsidR="00AD2847" w:rsidRPr="00475901" w:rsidRDefault="00B1521C" w:rsidP="00475901">
      <w:pPr>
        <w:pStyle w:val="a3"/>
        <w:spacing w:line="324" w:lineRule="auto"/>
        <w:ind w:left="460" w:right="844" w:firstLine="480"/>
        <w:jc w:val="both"/>
      </w:pPr>
      <w:r>
        <w:t>Компания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поломку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неисправности,</w:t>
      </w:r>
      <w:r>
        <w:rPr>
          <w:spacing w:val="-11"/>
        </w:rPr>
        <w:t xml:space="preserve"> </w:t>
      </w:r>
      <w:r>
        <w:t>возникшие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результате</w:t>
      </w:r>
      <w:r>
        <w:rPr>
          <w:spacing w:val="-9"/>
        </w:rPr>
        <w:t xml:space="preserve"> </w:t>
      </w:r>
      <w:r>
        <w:t>установки</w:t>
      </w:r>
      <w:r>
        <w:rPr>
          <w:spacing w:val="-9"/>
        </w:rPr>
        <w:t xml:space="preserve"> </w:t>
      </w:r>
      <w:r>
        <w:t>принадлежностей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запасных</w:t>
      </w:r>
      <w:r>
        <w:rPr>
          <w:spacing w:val="-12"/>
        </w:rPr>
        <w:t xml:space="preserve"> </w:t>
      </w:r>
      <w:r>
        <w:t>частей,</w:t>
      </w:r>
      <w:r>
        <w:rPr>
          <w:spacing w:val="-73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имеют</w:t>
      </w:r>
      <w:r>
        <w:rPr>
          <w:spacing w:val="-10"/>
        </w:rPr>
        <w:t xml:space="preserve"> </w:t>
      </w:r>
      <w:r>
        <w:t>одобрения</w:t>
      </w:r>
      <w:r>
        <w:rPr>
          <w:spacing w:val="-10"/>
        </w:rPr>
        <w:t xml:space="preserve"> </w:t>
      </w:r>
      <w:r>
        <w:t>компании-производителя.</w:t>
      </w:r>
    </w:p>
    <w:p w:rsidR="00AD2847" w:rsidRDefault="00B1521C">
      <w:pPr>
        <w:pStyle w:val="a3"/>
        <w:ind w:left="460"/>
        <w:jc w:val="both"/>
      </w:pPr>
      <w:r>
        <w:t>Подъемник</w:t>
      </w:r>
      <w:r>
        <w:rPr>
          <w:spacing w:val="5"/>
        </w:rPr>
        <w:t xml:space="preserve"> </w:t>
      </w:r>
      <w:r>
        <w:t>должен</w:t>
      </w:r>
      <w:r>
        <w:rPr>
          <w:spacing w:val="6"/>
        </w:rPr>
        <w:t xml:space="preserve"> </w:t>
      </w:r>
      <w:r>
        <w:t>эксплуатироваться</w:t>
      </w:r>
      <w:r>
        <w:rPr>
          <w:spacing w:val="3"/>
        </w:rPr>
        <w:t xml:space="preserve"> </w:t>
      </w:r>
      <w:r>
        <w:t>механиками</w:t>
      </w:r>
      <w:r>
        <w:rPr>
          <w:spacing w:val="6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техническими</w:t>
      </w:r>
      <w:r>
        <w:rPr>
          <w:spacing w:val="5"/>
        </w:rPr>
        <w:t xml:space="preserve"> </w:t>
      </w:r>
      <w:r>
        <w:t>специалистами.</w:t>
      </w:r>
    </w:p>
    <w:p w:rsidR="00AD2847" w:rsidRDefault="00B1521C">
      <w:pPr>
        <w:pStyle w:val="Heading2"/>
        <w:spacing w:before="185"/>
        <w:ind w:left="2325"/>
        <w:rPr>
          <w:sz w:val="32"/>
        </w:rPr>
      </w:pPr>
      <w:r>
        <w:t>Эти</w:t>
      </w:r>
      <w:r>
        <w:rPr>
          <w:spacing w:val="-12"/>
        </w:rPr>
        <w:t xml:space="preserve"> </w:t>
      </w:r>
      <w:r>
        <w:t>изделия</w:t>
      </w:r>
      <w:r>
        <w:rPr>
          <w:spacing w:val="-10"/>
        </w:rPr>
        <w:t xml:space="preserve"> </w:t>
      </w:r>
      <w:r>
        <w:t>соответствуют</w:t>
      </w:r>
      <w:r>
        <w:rPr>
          <w:spacing w:val="-10"/>
        </w:rPr>
        <w:t xml:space="preserve"> </w:t>
      </w:r>
      <w:r>
        <w:t>требованиям</w:t>
      </w:r>
      <w:r>
        <w:rPr>
          <w:spacing w:val="-9"/>
        </w:rPr>
        <w:t xml:space="preserve"> </w:t>
      </w:r>
      <w:r>
        <w:rPr>
          <w:sz w:val="32"/>
        </w:rPr>
        <w:t>PICC</w:t>
      </w:r>
    </w:p>
    <w:p w:rsidR="00AD2847" w:rsidRDefault="00AD2847">
      <w:pPr>
        <w:pStyle w:val="a3"/>
        <w:spacing w:before="5"/>
        <w:rPr>
          <w:rFonts w:ascii="Arial"/>
          <w:b/>
          <w:sz w:val="49"/>
        </w:rPr>
      </w:pPr>
    </w:p>
    <w:p w:rsidR="00F059A0" w:rsidRDefault="00B1521C">
      <w:pPr>
        <w:pStyle w:val="a4"/>
        <w:spacing w:line="408" w:lineRule="auto"/>
        <w:rPr>
          <w:lang w:val="en-US"/>
        </w:rPr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1272539</wp:posOffset>
            </wp:positionH>
            <wp:positionV relativeFrom="paragraph">
              <wp:posOffset>781530</wp:posOffset>
            </wp:positionV>
            <wp:extent cx="4744085" cy="38220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4085" cy="382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Двухстоечный</w:t>
      </w:r>
      <w:r>
        <w:rPr>
          <w:spacing w:val="-20"/>
        </w:rPr>
        <w:t xml:space="preserve"> </w:t>
      </w:r>
      <w:r>
        <w:rPr>
          <w:spacing w:val="-1"/>
        </w:rPr>
        <w:t>электрогидравлический</w:t>
      </w:r>
      <w:r>
        <w:rPr>
          <w:spacing w:val="-20"/>
        </w:rPr>
        <w:t xml:space="preserve"> </w:t>
      </w:r>
      <w:r>
        <w:t>подъемник</w:t>
      </w:r>
      <w:r>
        <w:rPr>
          <w:spacing w:val="-86"/>
        </w:rPr>
        <w:t xml:space="preserve"> </w:t>
      </w:r>
    </w:p>
    <w:p w:rsidR="00AD2847" w:rsidRDefault="00F059A0">
      <w:pPr>
        <w:pStyle w:val="a4"/>
        <w:spacing w:line="408" w:lineRule="auto"/>
      </w:pPr>
      <w:r>
        <w:rPr>
          <w:lang w:val="en-US"/>
        </w:rPr>
        <w:t>E</w:t>
      </w:r>
      <w:r w:rsidR="00B1521C">
        <w:t>S-5</w:t>
      </w: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spacing w:before="6"/>
        <w:rPr>
          <w:rFonts w:ascii="Arial"/>
          <w:b/>
          <w:sz w:val="38"/>
        </w:rPr>
      </w:pPr>
    </w:p>
    <w:p w:rsidR="00AD2847" w:rsidRDefault="00B1521C">
      <w:pPr>
        <w:pStyle w:val="a4"/>
        <w:ind w:right="1309"/>
      </w:pPr>
      <w:r>
        <w:t>Инструкция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установке,</w:t>
      </w:r>
      <w:r>
        <w:rPr>
          <w:spacing w:val="-10"/>
        </w:rPr>
        <w:t xml:space="preserve"> </w:t>
      </w:r>
      <w:r>
        <w:t>эксплуатации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обслуживанию</w:t>
      </w:r>
    </w:p>
    <w:p w:rsidR="00AD2847" w:rsidRDefault="00AD2847">
      <w:pPr>
        <w:sectPr w:rsidR="00AD2847">
          <w:headerReference w:type="default" r:id="rId8"/>
          <w:footerReference w:type="default" r:id="rId9"/>
          <w:type w:val="continuous"/>
          <w:pgSz w:w="11910" w:h="16840"/>
          <w:pgMar w:top="700" w:right="260" w:bottom="1280" w:left="440" w:header="502" w:footer="1085" w:gutter="0"/>
          <w:pgNumType w:start="1"/>
          <w:cols w:space="720"/>
        </w:sect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spacing w:before="5"/>
        <w:rPr>
          <w:rFonts w:ascii="Arial"/>
          <w:b/>
          <w:sz w:val="13"/>
        </w:rPr>
      </w:pPr>
    </w:p>
    <w:p w:rsidR="00AD2847" w:rsidRDefault="002367CA">
      <w:pPr>
        <w:pStyle w:val="a3"/>
        <w:ind w:left="4090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2092" style="width:112.5pt;height:124.8pt;mso-position-horizontal-relative:char;mso-position-vertical-relative:line" coordsize="2250,24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96" type="#_x0000_t75" style="position:absolute;left:240;top:24;width:1861;height:2302">
              <v:imagedata r:id="rId10" o:title=""/>
            </v:shape>
            <v:shape id="_x0000_s2095" style="position:absolute;width:2250;height:2496" coordsize="2250,2496" o:spt="100" adj="0,,0" path="m2130,l150,r,526l2130,526,2130,xm2250,2028l,2028r,468l2250,2496r,-468xe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94" type="#_x0000_t202" style="position:absolute;left:455;top:92;width:1490;height:354" filled="f" stroked="f">
              <v:textbox inset="0,0,0,0">
                <w:txbxContent>
                  <w:p w:rsidR="00AD2847" w:rsidRDefault="00B1521C">
                    <w:pPr>
                      <w:spacing w:line="353" w:lineRule="exact"/>
                      <w:rPr>
                        <w:rFonts w:ascii="Times New Roman" w:hAnsi="Times New Roman"/>
                        <w:b/>
                        <w:sz w:val="32"/>
                      </w:rPr>
                    </w:pPr>
                    <w:r>
                      <w:rPr>
                        <w:rFonts w:ascii="Times New Roman" w:hAnsi="Times New Roman"/>
                        <w:b/>
                        <w:sz w:val="32"/>
                      </w:rPr>
                      <w:t>Внимание</w:t>
                    </w:r>
                  </w:p>
                </w:txbxContent>
              </v:textbox>
            </v:shape>
            <v:shape id="_x0000_s2093" type="#_x0000_t202" style="position:absolute;left:211;top:2129;width:1846;height:266" filled="f" stroked="f">
              <v:textbox inset="0,0,0,0">
                <w:txbxContent>
                  <w:p w:rsidR="00AD2847" w:rsidRDefault="00B1521C">
                    <w:pPr>
                      <w:spacing w:line="266" w:lineRule="exact"/>
                      <w:rPr>
                        <w:rFonts w:ascii="Times New Roman" w:hAnsi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/>
                        <w:b/>
                        <w:sz w:val="24"/>
                      </w:rPr>
                      <w:t>Предупреждение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D2847" w:rsidRDefault="00AD2847">
      <w:pPr>
        <w:pStyle w:val="a3"/>
        <w:spacing w:before="1"/>
        <w:rPr>
          <w:rFonts w:ascii="Arial"/>
          <w:b/>
          <w:sz w:val="22"/>
        </w:rPr>
      </w:pPr>
    </w:p>
    <w:p w:rsidR="00AD2847" w:rsidRDefault="00B1521C">
      <w:pPr>
        <w:pStyle w:val="a5"/>
        <w:numPr>
          <w:ilvl w:val="0"/>
          <w:numId w:val="18"/>
        </w:numPr>
        <w:tabs>
          <w:tab w:val="left" w:pos="701"/>
        </w:tabs>
        <w:spacing w:before="77" w:line="304" w:lineRule="auto"/>
        <w:ind w:right="845" w:firstLine="0"/>
        <w:rPr>
          <w:sz w:val="24"/>
        </w:rPr>
      </w:pPr>
      <w:r>
        <w:rPr>
          <w:sz w:val="24"/>
        </w:rPr>
        <w:t>Данная</w:t>
      </w:r>
      <w:r>
        <w:rPr>
          <w:spacing w:val="14"/>
          <w:sz w:val="24"/>
        </w:rPr>
        <w:t xml:space="preserve"> </w:t>
      </w:r>
      <w:r>
        <w:rPr>
          <w:sz w:val="24"/>
        </w:rPr>
        <w:t>инструкция</w:t>
      </w:r>
      <w:r>
        <w:rPr>
          <w:spacing w:val="15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комплект</w:t>
      </w:r>
      <w:r>
        <w:rPr>
          <w:spacing w:val="12"/>
          <w:sz w:val="24"/>
        </w:rPr>
        <w:t xml:space="preserve"> </w:t>
      </w:r>
      <w:r>
        <w:rPr>
          <w:sz w:val="24"/>
        </w:rPr>
        <w:t>поставки</w:t>
      </w:r>
      <w:r>
        <w:rPr>
          <w:spacing w:val="13"/>
          <w:sz w:val="24"/>
        </w:rPr>
        <w:t xml:space="preserve"> </w:t>
      </w:r>
      <w:r>
        <w:rPr>
          <w:sz w:val="24"/>
        </w:rPr>
        <w:t>подъемника,</w:t>
      </w:r>
      <w:r>
        <w:rPr>
          <w:spacing w:val="12"/>
          <w:sz w:val="24"/>
        </w:rPr>
        <w:t xml:space="preserve"> </w:t>
      </w:r>
      <w:r>
        <w:rPr>
          <w:sz w:val="24"/>
        </w:rPr>
        <w:t>требуется</w:t>
      </w:r>
      <w:r>
        <w:rPr>
          <w:spacing w:val="15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72"/>
          <w:sz w:val="24"/>
        </w:rPr>
        <w:t xml:space="preserve"> </w:t>
      </w:r>
      <w:r>
        <w:rPr>
          <w:sz w:val="24"/>
        </w:rPr>
        <w:t>ознакомиться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ней.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701"/>
        </w:tabs>
        <w:spacing w:before="22"/>
        <w:ind w:left="701"/>
        <w:rPr>
          <w:sz w:val="24"/>
        </w:rPr>
      </w:pPr>
      <w:r>
        <w:rPr>
          <w:sz w:val="24"/>
        </w:rPr>
        <w:t>Необходимо</w:t>
      </w:r>
      <w:r>
        <w:rPr>
          <w:spacing w:val="-4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-3"/>
          <w:sz w:val="24"/>
        </w:rPr>
        <w:t xml:space="preserve"> </w:t>
      </w:r>
      <w:r>
        <w:rPr>
          <w:sz w:val="24"/>
        </w:rPr>
        <w:t>хранить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инструкцию,</w:t>
      </w:r>
      <w:r>
        <w:rPr>
          <w:spacing w:val="-3"/>
          <w:sz w:val="24"/>
        </w:rPr>
        <w:t xml:space="preserve"> </w:t>
      </w:r>
      <w:r>
        <w:rPr>
          <w:sz w:val="24"/>
        </w:rPr>
        <w:t>чтобы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ней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будущем.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701"/>
        </w:tabs>
        <w:spacing w:before="84"/>
        <w:ind w:left="701"/>
        <w:rPr>
          <w:sz w:val="24"/>
        </w:rPr>
      </w:pPr>
      <w:r>
        <w:rPr>
          <w:sz w:val="24"/>
        </w:rPr>
        <w:t>Подъемник</w:t>
      </w:r>
      <w:r>
        <w:rPr>
          <w:spacing w:val="2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1"/>
          <w:sz w:val="24"/>
        </w:rPr>
        <w:t xml:space="preserve"> </w:t>
      </w:r>
      <w:r>
        <w:rPr>
          <w:sz w:val="24"/>
        </w:rPr>
        <w:t>прямому</w:t>
      </w:r>
      <w:r>
        <w:rPr>
          <w:spacing w:val="-2"/>
          <w:sz w:val="24"/>
        </w:rPr>
        <w:t xml:space="preserve"> </w:t>
      </w:r>
      <w:r>
        <w:rPr>
          <w:sz w:val="24"/>
        </w:rPr>
        <w:t>назначению.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771"/>
        </w:tabs>
        <w:spacing w:before="81" w:line="304" w:lineRule="auto"/>
        <w:ind w:left="637" w:right="843" w:hanging="180"/>
        <w:rPr>
          <w:sz w:val="24"/>
        </w:rPr>
      </w:pPr>
      <w:r>
        <w:rPr>
          <w:sz w:val="24"/>
        </w:rPr>
        <w:t>Производитель</w:t>
      </w:r>
      <w:r>
        <w:rPr>
          <w:spacing w:val="42"/>
          <w:sz w:val="24"/>
        </w:rPr>
        <w:t xml:space="preserve"> </w:t>
      </w:r>
      <w:r>
        <w:rPr>
          <w:sz w:val="24"/>
        </w:rPr>
        <w:t>не</w:t>
      </w:r>
      <w:r>
        <w:rPr>
          <w:spacing w:val="43"/>
          <w:sz w:val="24"/>
        </w:rPr>
        <w:t xml:space="preserve"> </w:t>
      </w:r>
      <w:r>
        <w:rPr>
          <w:sz w:val="24"/>
        </w:rPr>
        <w:t>несет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43"/>
          <w:sz w:val="24"/>
        </w:rPr>
        <w:t xml:space="preserve"> </w:t>
      </w:r>
      <w:r>
        <w:rPr>
          <w:sz w:val="24"/>
        </w:rPr>
        <w:t>за</w:t>
      </w:r>
      <w:r>
        <w:rPr>
          <w:spacing w:val="41"/>
          <w:sz w:val="24"/>
        </w:rPr>
        <w:t xml:space="preserve"> </w:t>
      </w:r>
      <w:r>
        <w:rPr>
          <w:sz w:val="24"/>
        </w:rPr>
        <w:t>поломки,</w:t>
      </w:r>
      <w:r>
        <w:rPr>
          <w:spacing w:val="40"/>
          <w:sz w:val="24"/>
        </w:rPr>
        <w:t xml:space="preserve"> </w:t>
      </w:r>
      <w:r>
        <w:rPr>
          <w:sz w:val="24"/>
        </w:rPr>
        <w:t>возникшие</w:t>
      </w:r>
      <w:r>
        <w:rPr>
          <w:spacing w:val="41"/>
          <w:sz w:val="24"/>
        </w:rPr>
        <w:t xml:space="preserve"> </w:t>
      </w:r>
      <w:r>
        <w:rPr>
          <w:sz w:val="24"/>
        </w:rPr>
        <w:t>по</w:t>
      </w:r>
      <w:r>
        <w:rPr>
          <w:spacing w:val="43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-72"/>
          <w:sz w:val="24"/>
        </w:rPr>
        <w:t xml:space="preserve"> </w:t>
      </w:r>
      <w:r>
        <w:rPr>
          <w:sz w:val="24"/>
        </w:rPr>
        <w:t>небрежной</w:t>
      </w:r>
      <w:r>
        <w:rPr>
          <w:spacing w:val="-9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назначению.</w:t>
      </w:r>
    </w:p>
    <w:p w:rsidR="00AD2847" w:rsidRDefault="00B1521C">
      <w:pPr>
        <w:pStyle w:val="Heading2"/>
        <w:spacing w:before="39"/>
        <w:ind w:left="601" w:right="1309"/>
        <w:jc w:val="center"/>
      </w:pPr>
      <w:r>
        <w:t>Внимание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107" w:line="314" w:lineRule="auto"/>
        <w:ind w:left="820" w:right="840" w:hanging="361"/>
        <w:jc w:val="both"/>
        <w:rPr>
          <w:sz w:val="24"/>
        </w:rPr>
      </w:pPr>
      <w:r>
        <w:rPr>
          <w:sz w:val="24"/>
        </w:rPr>
        <w:t>Подъемник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квалифицированными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прошедшими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обучение.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72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</w:t>
      </w:r>
      <w:r>
        <w:rPr>
          <w:spacing w:val="1"/>
          <w:sz w:val="24"/>
        </w:rPr>
        <w:t xml:space="preserve"> </w:t>
      </w:r>
      <w:r>
        <w:rPr>
          <w:sz w:val="24"/>
        </w:rPr>
        <w:t>прямо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косвенно</w:t>
      </w:r>
      <w:r>
        <w:rPr>
          <w:spacing w:val="-8"/>
          <w:sz w:val="24"/>
        </w:rPr>
        <w:t xml:space="preserve"> </w:t>
      </w:r>
      <w:r>
        <w:rPr>
          <w:sz w:val="24"/>
        </w:rPr>
        <w:t>привести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поломке</w:t>
      </w:r>
      <w:r>
        <w:rPr>
          <w:spacing w:val="-10"/>
          <w:sz w:val="24"/>
        </w:rPr>
        <w:t xml:space="preserve"> </w:t>
      </w:r>
      <w:r>
        <w:rPr>
          <w:sz w:val="24"/>
        </w:rPr>
        <w:t>оборудования.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19" w:line="309" w:lineRule="auto"/>
        <w:ind w:left="820" w:right="841" w:hanging="361"/>
        <w:jc w:val="both"/>
        <w:rPr>
          <w:sz w:val="24"/>
        </w:rPr>
      </w:pPr>
      <w:r>
        <w:rPr>
          <w:sz w:val="24"/>
        </w:rPr>
        <w:t>Запрещено работать на подъемнике в условиях высоких температур или влажности.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</w:t>
      </w:r>
      <w:r>
        <w:rPr>
          <w:spacing w:val="1"/>
          <w:sz w:val="24"/>
        </w:rPr>
        <w:t xml:space="preserve"> </w:t>
      </w:r>
      <w:r>
        <w:rPr>
          <w:sz w:val="24"/>
        </w:rPr>
        <w:t>нельзя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рядом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увлажнителем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воздуха,</w:t>
      </w:r>
      <w:r>
        <w:rPr>
          <w:spacing w:val="1"/>
          <w:sz w:val="24"/>
        </w:rPr>
        <w:t xml:space="preserve"> </w:t>
      </w:r>
      <w:r>
        <w:rPr>
          <w:sz w:val="24"/>
        </w:rPr>
        <w:t>печью</w:t>
      </w:r>
      <w:r>
        <w:rPr>
          <w:spacing w:val="75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кранами</w:t>
      </w:r>
      <w:r>
        <w:rPr>
          <w:spacing w:val="-9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11"/>
          <w:sz w:val="24"/>
        </w:rPr>
        <w:t xml:space="preserve"> </w:t>
      </w:r>
      <w:r>
        <w:rPr>
          <w:sz w:val="24"/>
        </w:rPr>
        <w:t>водопроводной</w:t>
      </w:r>
      <w:r>
        <w:rPr>
          <w:spacing w:val="-8"/>
          <w:sz w:val="24"/>
        </w:rPr>
        <w:t xml:space="preserve"> </w:t>
      </w:r>
      <w:r>
        <w:rPr>
          <w:sz w:val="24"/>
        </w:rPr>
        <w:t>воды.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25" w:line="297" w:lineRule="auto"/>
        <w:ind w:left="820" w:right="842" w:hanging="361"/>
        <w:jc w:val="both"/>
        <w:rPr>
          <w:sz w:val="24"/>
        </w:rPr>
      </w:pP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избегать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пыли,</w:t>
      </w:r>
      <w:r>
        <w:rPr>
          <w:spacing w:val="1"/>
          <w:sz w:val="24"/>
        </w:rPr>
        <w:t xml:space="preserve"> </w:t>
      </w:r>
      <w:r>
        <w:rPr>
          <w:sz w:val="24"/>
        </w:rPr>
        <w:t>аммиака,</w:t>
      </w:r>
      <w:r>
        <w:rPr>
          <w:spacing w:val="1"/>
          <w:sz w:val="24"/>
        </w:rPr>
        <w:t xml:space="preserve"> </w:t>
      </w:r>
      <w:r>
        <w:rPr>
          <w:sz w:val="24"/>
        </w:rPr>
        <w:t>спирта,</w:t>
      </w:r>
      <w:r>
        <w:rPr>
          <w:spacing w:val="1"/>
          <w:sz w:val="24"/>
        </w:rPr>
        <w:t xml:space="preserve"> </w:t>
      </w:r>
      <w:r>
        <w:rPr>
          <w:sz w:val="24"/>
        </w:rPr>
        <w:t>растворителей,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липких</w:t>
      </w:r>
      <w:r>
        <w:rPr>
          <w:spacing w:val="1"/>
          <w:sz w:val="24"/>
        </w:rPr>
        <w:t xml:space="preserve"> </w:t>
      </w:r>
      <w:r>
        <w:rPr>
          <w:sz w:val="24"/>
        </w:rPr>
        <w:t>аэрозолей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т.п.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39" w:line="297" w:lineRule="auto"/>
        <w:ind w:left="820" w:right="848" w:hanging="361"/>
        <w:jc w:val="both"/>
        <w:rPr>
          <w:sz w:val="24"/>
        </w:rPr>
      </w:pPr>
      <w:r>
        <w:rPr>
          <w:w w:val="105"/>
          <w:sz w:val="24"/>
        </w:rPr>
        <w:t>Посторонним лицам запрещено находиться рядом с подъемником в процессе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работы.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40" w:line="309" w:lineRule="auto"/>
        <w:ind w:left="820" w:right="847" w:hanging="361"/>
        <w:jc w:val="both"/>
        <w:rPr>
          <w:sz w:val="24"/>
        </w:rPr>
      </w:pPr>
      <w:r>
        <w:rPr>
          <w:sz w:val="24"/>
        </w:rPr>
        <w:t xml:space="preserve">В </w:t>
      </w:r>
      <w:proofErr w:type="gramStart"/>
      <w:r>
        <w:rPr>
          <w:sz w:val="24"/>
        </w:rPr>
        <w:t>случае</w:t>
      </w:r>
      <w:proofErr w:type="gramEnd"/>
      <w:r>
        <w:rPr>
          <w:sz w:val="24"/>
        </w:rPr>
        <w:t xml:space="preserve"> поломки подъемника нет необходимости в проведении его обслуживания.</w:t>
      </w:r>
      <w:r>
        <w:rPr>
          <w:spacing w:val="1"/>
          <w:sz w:val="24"/>
        </w:rPr>
        <w:t xml:space="preserve"> </w:t>
      </w:r>
      <w:r>
        <w:rPr>
          <w:w w:val="105"/>
          <w:sz w:val="24"/>
        </w:rPr>
        <w:t>Замену деталей следует выполнять с использованием рекомендуемых запасных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частей.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27" w:line="295" w:lineRule="auto"/>
        <w:ind w:left="820" w:right="843" w:hanging="361"/>
        <w:jc w:val="both"/>
        <w:rPr>
          <w:sz w:val="24"/>
        </w:rPr>
      </w:pPr>
      <w:r>
        <w:rPr>
          <w:sz w:val="24"/>
        </w:rPr>
        <w:t>Запрещено перегружать подъемник, установленная грузоподъемность указана на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табличке.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45" w:line="295" w:lineRule="auto"/>
        <w:ind w:left="820" w:right="843" w:hanging="361"/>
        <w:jc w:val="both"/>
        <w:rPr>
          <w:sz w:val="24"/>
        </w:rPr>
      </w:pPr>
      <w:r>
        <w:rPr>
          <w:w w:val="105"/>
          <w:sz w:val="24"/>
        </w:rPr>
        <w:t>Запрещено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поднимать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автомобиль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людьми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борту.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Клиент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др.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лица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должны</w:t>
      </w:r>
      <w:r>
        <w:rPr>
          <w:spacing w:val="-77"/>
          <w:w w:val="105"/>
          <w:sz w:val="24"/>
        </w:rPr>
        <w:t xml:space="preserve"> </w:t>
      </w:r>
      <w:r>
        <w:rPr>
          <w:w w:val="105"/>
          <w:sz w:val="24"/>
        </w:rPr>
        <w:t>наблюдать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за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автомобилем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за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пределами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опасной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зоны.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46" w:line="295" w:lineRule="auto"/>
        <w:ind w:left="820" w:right="849" w:hanging="361"/>
        <w:jc w:val="both"/>
        <w:rPr>
          <w:sz w:val="24"/>
        </w:rPr>
      </w:pP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убедиться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зоне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какие-либо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полу</w:t>
      </w:r>
      <w:r>
        <w:rPr>
          <w:spacing w:val="-11"/>
          <w:sz w:val="24"/>
        </w:rPr>
        <w:t xml:space="preserve"> </w:t>
      </w:r>
      <w:r>
        <w:rPr>
          <w:sz w:val="24"/>
        </w:rPr>
        <w:t>нет</w:t>
      </w:r>
      <w:r>
        <w:rPr>
          <w:spacing w:val="-7"/>
          <w:sz w:val="24"/>
        </w:rPr>
        <w:t xml:space="preserve"> </w:t>
      </w:r>
      <w:r>
        <w:rPr>
          <w:sz w:val="24"/>
        </w:rPr>
        <w:t>пятен</w:t>
      </w:r>
      <w:r>
        <w:rPr>
          <w:spacing w:val="-11"/>
          <w:sz w:val="24"/>
        </w:rPr>
        <w:t xml:space="preserve"> </w:t>
      </w:r>
      <w:r>
        <w:rPr>
          <w:sz w:val="24"/>
        </w:rPr>
        <w:t>масла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0"/>
          <w:sz w:val="24"/>
        </w:rPr>
        <w:t xml:space="preserve"> </w:t>
      </w:r>
      <w:r>
        <w:rPr>
          <w:sz w:val="24"/>
        </w:rPr>
        <w:t>загрязнений.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45" w:line="295" w:lineRule="auto"/>
        <w:ind w:left="820" w:right="843" w:hanging="361"/>
        <w:jc w:val="both"/>
        <w:rPr>
          <w:sz w:val="24"/>
        </w:rPr>
      </w:pPr>
      <w:r>
        <w:rPr>
          <w:sz w:val="24"/>
        </w:rPr>
        <w:t>Заведите</w:t>
      </w:r>
      <w:r>
        <w:rPr>
          <w:spacing w:val="1"/>
          <w:sz w:val="24"/>
        </w:rPr>
        <w:t xml:space="preserve"> </w:t>
      </w:r>
      <w:r>
        <w:rPr>
          <w:sz w:val="24"/>
        </w:rPr>
        <w:t>рычаг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днище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производителем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1"/>
          <w:sz w:val="24"/>
        </w:rPr>
        <w:t xml:space="preserve"> </w:t>
      </w:r>
      <w:r>
        <w:rPr>
          <w:sz w:val="24"/>
        </w:rPr>
        <w:t>опорных</w:t>
      </w:r>
      <w:r>
        <w:rPr>
          <w:spacing w:val="8"/>
          <w:sz w:val="24"/>
        </w:rPr>
        <w:t xml:space="preserve"> </w:t>
      </w:r>
      <w:r>
        <w:rPr>
          <w:sz w:val="24"/>
        </w:rPr>
        <w:t>точек</w:t>
      </w:r>
      <w:r>
        <w:rPr>
          <w:spacing w:val="9"/>
          <w:sz w:val="24"/>
        </w:rPr>
        <w:t xml:space="preserve"> </w:t>
      </w:r>
      <w:r>
        <w:rPr>
          <w:sz w:val="24"/>
        </w:rPr>
        <w:t>для</w:t>
      </w:r>
      <w:r>
        <w:rPr>
          <w:spacing w:val="13"/>
          <w:sz w:val="24"/>
        </w:rPr>
        <w:t xml:space="preserve"> </w:t>
      </w:r>
      <w:r>
        <w:rPr>
          <w:sz w:val="24"/>
        </w:rPr>
        <w:t>подъема</w:t>
      </w:r>
      <w:r>
        <w:rPr>
          <w:spacing w:val="10"/>
          <w:sz w:val="24"/>
        </w:rPr>
        <w:t xml:space="preserve"> </w:t>
      </w:r>
      <w:r>
        <w:rPr>
          <w:sz w:val="24"/>
        </w:rPr>
        <w:t>автомобиля.</w:t>
      </w:r>
      <w:r>
        <w:rPr>
          <w:spacing w:val="11"/>
          <w:sz w:val="24"/>
        </w:rPr>
        <w:t xml:space="preserve"> </w:t>
      </w:r>
      <w:r>
        <w:rPr>
          <w:sz w:val="24"/>
        </w:rPr>
        <w:t>Приподнимите</w:t>
      </w:r>
    </w:p>
    <w:p w:rsidR="00AD2847" w:rsidRDefault="00AD2847">
      <w:pPr>
        <w:spacing w:line="295" w:lineRule="auto"/>
        <w:jc w:val="both"/>
        <w:rPr>
          <w:sz w:val="24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pStyle w:val="a3"/>
        <w:spacing w:before="49" w:line="321" w:lineRule="auto"/>
        <w:ind w:left="820" w:right="842"/>
        <w:jc w:val="both"/>
      </w:pPr>
      <w:r>
        <w:lastRenderedPageBreak/>
        <w:t>рычаги до момента касания опор и днища кузова, проверьте расположение опор,</w:t>
      </w:r>
      <w:r>
        <w:rPr>
          <w:spacing w:val="1"/>
        </w:rPr>
        <w:t xml:space="preserve"> </w:t>
      </w:r>
      <w:r>
        <w:t>затем</w:t>
      </w:r>
      <w:r>
        <w:rPr>
          <w:spacing w:val="-8"/>
        </w:rPr>
        <w:t xml:space="preserve"> </w:t>
      </w:r>
      <w:r>
        <w:t>поднимите</w:t>
      </w:r>
      <w:r>
        <w:rPr>
          <w:spacing w:val="-9"/>
        </w:rPr>
        <w:t xml:space="preserve"> </w:t>
      </w:r>
      <w:r>
        <w:t>автомобиль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требуемую</w:t>
      </w:r>
      <w:r>
        <w:rPr>
          <w:spacing w:val="-8"/>
        </w:rPr>
        <w:t xml:space="preserve"> </w:t>
      </w:r>
      <w:r>
        <w:t>высоту.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13" w:line="309" w:lineRule="auto"/>
        <w:ind w:left="820" w:right="840" w:hanging="361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снятие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агрегатов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75"/>
          <w:sz w:val="24"/>
        </w:rPr>
        <w:t xml:space="preserve"> </w:t>
      </w:r>
      <w:r>
        <w:rPr>
          <w:sz w:val="24"/>
        </w:rPr>
        <w:t>способны</w:t>
      </w:r>
      <w:r>
        <w:rPr>
          <w:spacing w:val="1"/>
          <w:sz w:val="24"/>
        </w:rPr>
        <w:t xml:space="preserve"> </w:t>
      </w:r>
      <w:r>
        <w:rPr>
          <w:sz w:val="24"/>
        </w:rPr>
        <w:t>привести к резкому смещению его центра тяжести и потери устойчивости. 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уравновесить</w:t>
      </w:r>
      <w:r>
        <w:rPr>
          <w:spacing w:val="-8"/>
          <w:sz w:val="24"/>
        </w:rPr>
        <w:t xml:space="preserve"> </w:t>
      </w:r>
      <w:r>
        <w:rPr>
          <w:sz w:val="24"/>
        </w:rPr>
        <w:t>автомобиль</w:t>
      </w:r>
      <w:r>
        <w:rPr>
          <w:spacing w:val="-8"/>
          <w:sz w:val="24"/>
        </w:rPr>
        <w:t xml:space="preserve"> </w:t>
      </w:r>
      <w:r>
        <w:rPr>
          <w:sz w:val="24"/>
        </w:rPr>
        <w:t>установкой</w:t>
      </w:r>
      <w:r>
        <w:rPr>
          <w:spacing w:val="-8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опоры.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25" w:line="297" w:lineRule="auto"/>
        <w:ind w:left="820" w:right="841" w:hanging="361"/>
        <w:jc w:val="both"/>
        <w:rPr>
          <w:sz w:val="24"/>
        </w:rPr>
      </w:pPr>
      <w:r>
        <w:rPr>
          <w:sz w:val="24"/>
        </w:rPr>
        <w:t>Выведите рычаги из-под днища кузова автомобиля перед выездом из рабочей зоны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-9"/>
          <w:sz w:val="24"/>
        </w:rPr>
        <w:t xml:space="preserve"> </w:t>
      </w:r>
      <w:r>
        <w:rPr>
          <w:sz w:val="24"/>
        </w:rPr>
        <w:t>избежание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аварий.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39" w:line="309" w:lineRule="auto"/>
        <w:ind w:left="820" w:right="845" w:hanging="361"/>
        <w:jc w:val="both"/>
        <w:rPr>
          <w:sz w:val="24"/>
        </w:rPr>
      </w:pPr>
      <w:r>
        <w:rPr>
          <w:w w:val="105"/>
          <w:sz w:val="24"/>
        </w:rPr>
        <w:t>В</w:t>
      </w:r>
      <w:r>
        <w:rPr>
          <w:spacing w:val="1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процессе</w:t>
      </w:r>
      <w:proofErr w:type="gramEnd"/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работы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следует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пользоваться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подходящим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инструментом,</w:t>
      </w:r>
      <w:r>
        <w:rPr>
          <w:spacing w:val="1"/>
          <w:w w:val="105"/>
          <w:sz w:val="24"/>
        </w:rPr>
        <w:t xml:space="preserve"> </w:t>
      </w:r>
      <w:r>
        <w:rPr>
          <w:sz w:val="24"/>
        </w:rPr>
        <w:t>оборудованием и защитными средствами, например, работать в спецодежде, носить</w:t>
      </w:r>
      <w:r>
        <w:rPr>
          <w:spacing w:val="1"/>
          <w:sz w:val="24"/>
        </w:rPr>
        <w:t xml:space="preserve"> </w:t>
      </w:r>
      <w:r>
        <w:rPr>
          <w:w w:val="105"/>
          <w:sz w:val="24"/>
        </w:rPr>
        <w:t>защитную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обувь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т.п.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28" w:line="295" w:lineRule="auto"/>
        <w:ind w:left="820" w:right="843" w:hanging="361"/>
        <w:jc w:val="both"/>
        <w:rPr>
          <w:sz w:val="24"/>
        </w:rPr>
      </w:pPr>
      <w:r>
        <w:rPr>
          <w:sz w:val="24"/>
        </w:rPr>
        <w:t>Обратите внимание на содержание предупреждающих знаков, расположенных на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подъемнике.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45" w:line="295" w:lineRule="auto"/>
        <w:ind w:left="820" w:right="848" w:hanging="361"/>
        <w:jc w:val="both"/>
        <w:rPr>
          <w:sz w:val="24"/>
        </w:rPr>
      </w:pPr>
      <w:r>
        <w:rPr>
          <w:sz w:val="24"/>
        </w:rPr>
        <w:t>Запрещено касаться подвижных частей подъемника руками или другими частями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тела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работы.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46"/>
        <w:ind w:left="820" w:hanging="361"/>
        <w:jc w:val="both"/>
        <w:rPr>
          <w:sz w:val="24"/>
        </w:rPr>
      </w:pPr>
      <w:r>
        <w:rPr>
          <w:sz w:val="24"/>
        </w:rPr>
        <w:t>Запрещено</w:t>
      </w:r>
      <w:r>
        <w:rPr>
          <w:spacing w:val="5"/>
          <w:sz w:val="24"/>
        </w:rPr>
        <w:t xml:space="preserve"> </w:t>
      </w:r>
      <w:r>
        <w:rPr>
          <w:sz w:val="24"/>
        </w:rPr>
        <w:t>снимать</w:t>
      </w:r>
      <w:r>
        <w:rPr>
          <w:spacing w:val="6"/>
          <w:sz w:val="24"/>
        </w:rPr>
        <w:t xml:space="preserve"> </w:t>
      </w:r>
      <w:r>
        <w:rPr>
          <w:sz w:val="24"/>
        </w:rPr>
        <w:t>или</w:t>
      </w:r>
      <w:r>
        <w:rPr>
          <w:spacing w:val="4"/>
          <w:sz w:val="24"/>
        </w:rPr>
        <w:t xml:space="preserve"> </w:t>
      </w:r>
      <w:r>
        <w:rPr>
          <w:sz w:val="24"/>
        </w:rPr>
        <w:t>выключать</w:t>
      </w:r>
      <w:r>
        <w:rPr>
          <w:spacing w:val="6"/>
          <w:sz w:val="24"/>
        </w:rPr>
        <w:t xml:space="preserve"> </w:t>
      </w:r>
      <w:r>
        <w:rPr>
          <w:sz w:val="24"/>
        </w:rPr>
        <w:t>предохранительные</w:t>
      </w:r>
      <w:r>
        <w:rPr>
          <w:spacing w:val="5"/>
          <w:sz w:val="24"/>
        </w:rPr>
        <w:t xml:space="preserve"> </w:t>
      </w:r>
      <w:r>
        <w:rPr>
          <w:sz w:val="24"/>
        </w:rPr>
        <w:t>устройства.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81" w:line="309" w:lineRule="auto"/>
        <w:ind w:left="820" w:right="840" w:hanging="361"/>
        <w:jc w:val="both"/>
        <w:rPr>
          <w:sz w:val="24"/>
        </w:rPr>
      </w:pPr>
      <w:r>
        <w:rPr>
          <w:sz w:val="24"/>
        </w:rPr>
        <w:t xml:space="preserve">В </w:t>
      </w:r>
      <w:proofErr w:type="gramStart"/>
      <w:r>
        <w:rPr>
          <w:sz w:val="24"/>
        </w:rPr>
        <w:t>качестве</w:t>
      </w:r>
      <w:proofErr w:type="gramEnd"/>
      <w:r>
        <w:rPr>
          <w:sz w:val="24"/>
        </w:rPr>
        <w:t xml:space="preserve"> гидравлического масла используется износостойкое масло N32 или N46.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 правильно и с соблюдением мер безопасности заправлять и сливать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масло.</w:t>
      </w:r>
    </w:p>
    <w:p w:rsidR="00AD2847" w:rsidRDefault="00B1521C">
      <w:pPr>
        <w:pStyle w:val="Heading2"/>
        <w:numPr>
          <w:ilvl w:val="0"/>
          <w:numId w:val="18"/>
        </w:numPr>
        <w:tabs>
          <w:tab w:val="left" w:pos="821"/>
        </w:tabs>
        <w:spacing w:before="27" w:line="324" w:lineRule="auto"/>
        <w:ind w:left="822" w:right="844" w:hanging="363"/>
        <w:jc w:val="both"/>
      </w:pPr>
      <w:r>
        <w:t>Компания-производитель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регулярное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продукции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обновляет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-1"/>
        </w:rPr>
        <w:t xml:space="preserve"> </w:t>
      </w:r>
      <w:r>
        <w:t>предупреждения.</w:t>
      </w:r>
    </w:p>
    <w:p w:rsidR="00AD2847" w:rsidRDefault="00AD2847">
      <w:pPr>
        <w:spacing w:line="324" w:lineRule="auto"/>
        <w:jc w:val="both"/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B1521C">
      <w:pPr>
        <w:spacing w:before="231"/>
        <w:ind w:left="114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Предупреждающие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знаки</w:t>
      </w:r>
    </w:p>
    <w:p w:rsidR="00AD2847" w:rsidRDefault="00AD2847">
      <w:pPr>
        <w:pStyle w:val="a3"/>
        <w:rPr>
          <w:rFonts w:ascii="Arial"/>
          <w:b/>
          <w:sz w:val="26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  <w:tab w:val="left" w:pos="2531"/>
          <w:tab w:val="left" w:pos="4220"/>
          <w:tab w:val="left" w:pos="5990"/>
          <w:tab w:val="left" w:pos="6345"/>
          <w:tab w:val="left" w:pos="7975"/>
          <w:tab w:val="left" w:pos="8474"/>
          <w:tab w:val="left" w:pos="10223"/>
        </w:tabs>
        <w:spacing w:before="170" w:line="295" w:lineRule="auto"/>
        <w:ind w:right="846" w:firstLine="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740840</wp:posOffset>
            </wp:positionH>
            <wp:positionV relativeFrom="paragraph">
              <wp:posOffset>577416</wp:posOffset>
            </wp:positionV>
            <wp:extent cx="2191689" cy="1499616"/>
            <wp:effectExtent l="0" t="0" r="0" b="0"/>
            <wp:wrapTopAndBottom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1689" cy="1499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Следует</w:t>
      </w:r>
      <w:r>
        <w:rPr>
          <w:sz w:val="24"/>
        </w:rPr>
        <w:tab/>
        <w:t>внимательно</w:t>
      </w:r>
      <w:r>
        <w:rPr>
          <w:sz w:val="24"/>
        </w:rPr>
        <w:tab/>
        <w:t>ознакомиться</w:t>
      </w:r>
      <w:r>
        <w:rPr>
          <w:sz w:val="24"/>
        </w:rPr>
        <w:tab/>
        <w:t>с</w:t>
      </w:r>
      <w:r>
        <w:rPr>
          <w:sz w:val="24"/>
        </w:rPr>
        <w:tab/>
        <w:t>инструкцией</w:t>
      </w:r>
      <w:r>
        <w:rPr>
          <w:sz w:val="24"/>
        </w:rPr>
        <w:tab/>
        <w:t>по</w:t>
      </w:r>
      <w:r>
        <w:rPr>
          <w:sz w:val="24"/>
        </w:rPr>
        <w:tab/>
        <w:t>эксплуатации</w:t>
      </w:r>
      <w:r>
        <w:rPr>
          <w:sz w:val="24"/>
        </w:rPr>
        <w:tab/>
      </w:r>
      <w:r>
        <w:rPr>
          <w:spacing w:val="-3"/>
          <w:sz w:val="24"/>
        </w:rPr>
        <w:t>и</w:t>
      </w:r>
      <w:r>
        <w:rPr>
          <w:spacing w:val="-72"/>
          <w:sz w:val="24"/>
        </w:rPr>
        <w:t xml:space="preserve"> </w:t>
      </w:r>
      <w:r>
        <w:rPr>
          <w:sz w:val="24"/>
        </w:rPr>
        <w:t>обслуживанию</w:t>
      </w:r>
    </w:p>
    <w:p w:rsidR="00AD2847" w:rsidRDefault="00AD2847">
      <w:pPr>
        <w:pStyle w:val="a3"/>
        <w:spacing w:before="10"/>
        <w:rPr>
          <w:sz w:val="32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line="295" w:lineRule="auto"/>
        <w:ind w:right="847" w:firstLine="2"/>
        <w:rPr>
          <w:sz w:val="24"/>
        </w:rPr>
      </w:pPr>
      <w:r>
        <w:rPr>
          <w:sz w:val="24"/>
        </w:rPr>
        <w:t>Запрещено</w:t>
      </w:r>
      <w:r>
        <w:rPr>
          <w:spacing w:val="39"/>
          <w:sz w:val="24"/>
        </w:rPr>
        <w:t xml:space="preserve"> </w:t>
      </w:r>
      <w:r>
        <w:rPr>
          <w:sz w:val="24"/>
        </w:rPr>
        <w:t>изменять</w:t>
      </w:r>
      <w:r>
        <w:rPr>
          <w:spacing w:val="39"/>
          <w:sz w:val="24"/>
        </w:rPr>
        <w:t xml:space="preserve"> </w:t>
      </w:r>
      <w:r>
        <w:rPr>
          <w:sz w:val="24"/>
        </w:rPr>
        <w:t>предельное</w:t>
      </w:r>
      <w:r>
        <w:rPr>
          <w:spacing w:val="38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насосной</w:t>
      </w:r>
      <w:r>
        <w:rPr>
          <w:spacing w:val="40"/>
          <w:sz w:val="24"/>
        </w:rPr>
        <w:t xml:space="preserve"> </w:t>
      </w:r>
      <w:r>
        <w:rPr>
          <w:sz w:val="24"/>
        </w:rPr>
        <w:t>станции</w:t>
      </w:r>
      <w:r>
        <w:rPr>
          <w:spacing w:val="-72"/>
          <w:sz w:val="24"/>
        </w:rPr>
        <w:t xml:space="preserve"> </w:t>
      </w:r>
      <w:r>
        <w:rPr>
          <w:sz w:val="24"/>
        </w:rPr>
        <w:t>подъемника</w:t>
      </w:r>
    </w:p>
    <w:p w:rsidR="00AD2847" w:rsidRDefault="00B1521C">
      <w:pPr>
        <w:pStyle w:val="a3"/>
        <w:spacing w:before="7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981800</wp:posOffset>
            </wp:positionH>
            <wp:positionV relativeFrom="paragraph">
              <wp:posOffset>98234</wp:posOffset>
            </wp:positionV>
            <wp:extent cx="1434203" cy="1408176"/>
            <wp:effectExtent l="0" t="0" r="0" b="0"/>
            <wp:wrapTopAndBottom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203" cy="1408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AD2847">
      <w:pPr>
        <w:pStyle w:val="a3"/>
        <w:spacing w:before="1"/>
        <w:rPr>
          <w:sz w:val="34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  <w:tab w:val="left" w:pos="2742"/>
          <w:tab w:val="left" w:pos="4424"/>
          <w:tab w:val="left" w:pos="6278"/>
          <w:tab w:val="left" w:pos="6664"/>
          <w:tab w:val="left" w:pos="8692"/>
          <w:tab w:val="left" w:pos="9954"/>
        </w:tabs>
        <w:spacing w:after="9" w:line="295" w:lineRule="auto"/>
        <w:ind w:right="841" w:firstLine="2"/>
        <w:rPr>
          <w:sz w:val="24"/>
        </w:rPr>
      </w:pPr>
      <w:r>
        <w:rPr>
          <w:sz w:val="24"/>
        </w:rPr>
        <w:t>Требуется</w:t>
      </w:r>
      <w:r>
        <w:rPr>
          <w:sz w:val="24"/>
        </w:rPr>
        <w:tab/>
        <w:t>надлежащее</w:t>
      </w:r>
      <w:r>
        <w:rPr>
          <w:sz w:val="24"/>
        </w:rPr>
        <w:tab/>
        <w:t>обслуживание</w:t>
      </w:r>
      <w:r>
        <w:rPr>
          <w:sz w:val="24"/>
        </w:rPr>
        <w:tab/>
        <w:t>и</w:t>
      </w:r>
      <w:r>
        <w:rPr>
          <w:sz w:val="24"/>
        </w:rPr>
        <w:tab/>
        <w:t>своевременный</w:t>
      </w:r>
      <w:r>
        <w:rPr>
          <w:sz w:val="24"/>
        </w:rPr>
        <w:tab/>
        <w:t>контроль</w:t>
      </w:r>
      <w:r>
        <w:rPr>
          <w:sz w:val="24"/>
        </w:rPr>
        <w:tab/>
        <w:t>для</w:t>
      </w:r>
      <w:r>
        <w:rPr>
          <w:spacing w:val="-72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подъемнике</w:t>
      </w:r>
    </w:p>
    <w:p w:rsidR="00AD2847" w:rsidRDefault="00B1521C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180544" cy="1753362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0544" cy="175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43"/>
        <w:ind w:left="1360" w:hanging="693"/>
        <w:rPr>
          <w:sz w:val="24"/>
        </w:rPr>
      </w:pPr>
      <w:r>
        <w:rPr>
          <w:sz w:val="24"/>
        </w:rPr>
        <w:t>Запрещено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работать на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подъемнике</w:t>
      </w:r>
      <w:r>
        <w:rPr>
          <w:spacing w:val="2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2"/>
          <w:sz w:val="24"/>
        </w:rPr>
        <w:t xml:space="preserve"> </w:t>
      </w:r>
      <w:r>
        <w:rPr>
          <w:sz w:val="24"/>
        </w:rPr>
        <w:t>в нем</w:t>
      </w:r>
      <w:r>
        <w:rPr>
          <w:spacing w:val="2"/>
          <w:sz w:val="24"/>
        </w:rPr>
        <w:t xml:space="preserve"> </w:t>
      </w:r>
      <w:r>
        <w:rPr>
          <w:sz w:val="24"/>
        </w:rPr>
        <w:t>неисправности</w:t>
      </w:r>
    </w:p>
    <w:p w:rsidR="00AD2847" w:rsidRDefault="00AD2847">
      <w:pPr>
        <w:rPr>
          <w:sz w:val="24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spacing w:before="10"/>
        <w:rPr>
          <w:sz w:val="12"/>
        </w:rPr>
      </w:pPr>
    </w:p>
    <w:p w:rsidR="00AD2847" w:rsidRDefault="00B1521C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671399" cy="1560576"/>
            <wp:effectExtent l="0" t="0" r="0" b="0"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1399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AD2847">
      <w:pPr>
        <w:pStyle w:val="a3"/>
        <w:spacing w:before="5"/>
        <w:rPr>
          <w:sz w:val="12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78" w:line="295" w:lineRule="auto"/>
        <w:ind w:right="849" w:firstLine="2"/>
        <w:rPr>
          <w:sz w:val="24"/>
        </w:rPr>
      </w:pPr>
      <w:r>
        <w:rPr>
          <w:sz w:val="24"/>
        </w:rPr>
        <w:t>К</w:t>
      </w:r>
      <w:r>
        <w:rPr>
          <w:spacing w:val="1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подъемнике</w:t>
      </w:r>
      <w:r>
        <w:rPr>
          <w:spacing w:val="15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1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5"/>
          <w:sz w:val="24"/>
        </w:rPr>
        <w:t xml:space="preserve"> </w:t>
      </w:r>
      <w:r>
        <w:rPr>
          <w:sz w:val="24"/>
        </w:rPr>
        <w:t>квалифицированный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обученный</w:t>
      </w:r>
      <w:r>
        <w:rPr>
          <w:spacing w:val="-72"/>
          <w:sz w:val="24"/>
        </w:rPr>
        <w:t xml:space="preserve"> </w:t>
      </w:r>
      <w:r>
        <w:rPr>
          <w:sz w:val="24"/>
        </w:rPr>
        <w:t>специалист</w:t>
      </w:r>
    </w:p>
    <w:p w:rsidR="00AD2847" w:rsidRDefault="00B1521C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939096" cy="1373504"/>
            <wp:effectExtent l="0" t="0" r="0" b="0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096" cy="137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26"/>
        <w:ind w:left="1360" w:hanging="693"/>
        <w:rPr>
          <w:sz w:val="24"/>
        </w:rPr>
      </w:pPr>
      <w:r>
        <w:rPr>
          <w:sz w:val="24"/>
        </w:rPr>
        <w:t>Запрещен</w:t>
      </w:r>
      <w:r>
        <w:rPr>
          <w:spacing w:val="3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рабочую</w:t>
      </w:r>
      <w:r>
        <w:rPr>
          <w:spacing w:val="3"/>
          <w:sz w:val="24"/>
        </w:rPr>
        <w:t xml:space="preserve"> </w:t>
      </w:r>
      <w:r>
        <w:rPr>
          <w:sz w:val="24"/>
        </w:rPr>
        <w:t>зону подъемника</w:t>
      </w:r>
      <w:r>
        <w:rPr>
          <w:spacing w:val="5"/>
          <w:sz w:val="24"/>
        </w:rPr>
        <w:t xml:space="preserve"> </w:t>
      </w:r>
      <w:r>
        <w:rPr>
          <w:sz w:val="24"/>
        </w:rPr>
        <w:t>посторонним</w:t>
      </w:r>
      <w:r>
        <w:rPr>
          <w:spacing w:val="2"/>
          <w:sz w:val="24"/>
        </w:rPr>
        <w:t xml:space="preserve"> </w:t>
      </w:r>
      <w:r>
        <w:rPr>
          <w:sz w:val="24"/>
        </w:rPr>
        <w:t>лицам</w:t>
      </w:r>
    </w:p>
    <w:p w:rsidR="00AD2847" w:rsidRDefault="00B1521C">
      <w:pPr>
        <w:pStyle w:val="a3"/>
        <w:spacing w:before="6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745732</wp:posOffset>
            </wp:positionH>
            <wp:positionV relativeFrom="paragraph">
              <wp:posOffset>97686</wp:posOffset>
            </wp:positionV>
            <wp:extent cx="1527433" cy="1424939"/>
            <wp:effectExtent l="0" t="0" r="0" b="0"/>
            <wp:wrapTopAndBottom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433" cy="1424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138" w:after="99" w:line="297" w:lineRule="auto"/>
        <w:ind w:right="846" w:firstLine="2"/>
        <w:rPr>
          <w:sz w:val="24"/>
        </w:rPr>
      </w:pPr>
      <w:r>
        <w:rPr>
          <w:sz w:val="24"/>
        </w:rPr>
        <w:t>Заводите</w:t>
      </w:r>
      <w:r>
        <w:rPr>
          <w:spacing w:val="22"/>
          <w:sz w:val="24"/>
        </w:rPr>
        <w:t xml:space="preserve"> </w:t>
      </w:r>
      <w:r>
        <w:rPr>
          <w:sz w:val="24"/>
        </w:rPr>
        <w:t>опоры</w:t>
      </w:r>
      <w:r>
        <w:rPr>
          <w:spacing w:val="22"/>
          <w:sz w:val="24"/>
        </w:rPr>
        <w:t xml:space="preserve"> </w:t>
      </w:r>
      <w:r>
        <w:rPr>
          <w:sz w:val="24"/>
        </w:rPr>
        <w:t>рычагов</w:t>
      </w:r>
      <w:r>
        <w:rPr>
          <w:spacing w:val="24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2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24"/>
          <w:sz w:val="24"/>
        </w:rPr>
        <w:t xml:space="preserve"> </w:t>
      </w:r>
      <w:r>
        <w:rPr>
          <w:sz w:val="24"/>
        </w:rPr>
        <w:t>под</w:t>
      </w:r>
      <w:r>
        <w:rPr>
          <w:spacing w:val="24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24"/>
          <w:sz w:val="24"/>
        </w:rPr>
        <w:t xml:space="preserve"> </w:t>
      </w:r>
      <w:r>
        <w:rPr>
          <w:sz w:val="24"/>
        </w:rPr>
        <w:t>места</w:t>
      </w:r>
      <w:r>
        <w:rPr>
          <w:spacing w:val="22"/>
          <w:sz w:val="24"/>
        </w:rPr>
        <w:t xml:space="preserve"> </w:t>
      </w:r>
      <w:r>
        <w:rPr>
          <w:sz w:val="24"/>
        </w:rPr>
        <w:t>подхвата</w:t>
      </w:r>
      <w:r>
        <w:rPr>
          <w:spacing w:val="-72"/>
          <w:sz w:val="24"/>
        </w:rPr>
        <w:t xml:space="preserve"> </w:t>
      </w:r>
      <w:r>
        <w:rPr>
          <w:sz w:val="24"/>
        </w:rPr>
        <w:t>автомобиля</w:t>
      </w:r>
    </w:p>
    <w:p w:rsidR="00AD2847" w:rsidRDefault="00B1521C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830697" cy="1828704"/>
            <wp:effectExtent l="0" t="0" r="0" b="0"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697" cy="182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141" w:line="297" w:lineRule="auto"/>
        <w:ind w:right="844" w:firstLine="2"/>
        <w:rPr>
          <w:sz w:val="24"/>
        </w:rPr>
      </w:pPr>
      <w:r>
        <w:rPr>
          <w:sz w:val="24"/>
        </w:rPr>
        <w:t>Используйте</w:t>
      </w:r>
      <w:r>
        <w:rPr>
          <w:spacing w:val="3"/>
          <w:sz w:val="24"/>
        </w:rPr>
        <w:t xml:space="preserve"> </w:t>
      </w:r>
      <w:r>
        <w:rPr>
          <w:sz w:val="24"/>
        </w:rPr>
        <w:t>предохранительные</w:t>
      </w:r>
      <w:r>
        <w:rPr>
          <w:spacing w:val="2"/>
          <w:sz w:val="24"/>
        </w:rPr>
        <w:t xml:space="preserve"> </w:t>
      </w:r>
      <w:r>
        <w:rPr>
          <w:sz w:val="24"/>
        </w:rPr>
        <w:t>стойки</w:t>
      </w:r>
      <w:r>
        <w:rPr>
          <w:spacing w:val="74"/>
          <w:sz w:val="24"/>
        </w:rPr>
        <w:t xml:space="preserve"> </w:t>
      </w:r>
      <w:r>
        <w:rPr>
          <w:sz w:val="24"/>
        </w:rPr>
        <w:t>(опоры)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снятии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72"/>
          <w:sz w:val="24"/>
        </w:rPr>
        <w:t xml:space="preserve"> </w:t>
      </w:r>
      <w:r>
        <w:rPr>
          <w:sz w:val="24"/>
        </w:rPr>
        <w:t>тяжелых</w:t>
      </w:r>
      <w:r>
        <w:rPr>
          <w:spacing w:val="-11"/>
          <w:sz w:val="24"/>
        </w:rPr>
        <w:t xml:space="preserve"> </w:t>
      </w:r>
      <w:r>
        <w:rPr>
          <w:sz w:val="24"/>
        </w:rPr>
        <w:t>агрегатов</w:t>
      </w:r>
      <w:r>
        <w:rPr>
          <w:spacing w:val="-11"/>
          <w:sz w:val="24"/>
        </w:rPr>
        <w:t xml:space="preserve"> </w:t>
      </w:r>
      <w:r>
        <w:rPr>
          <w:sz w:val="24"/>
        </w:rPr>
        <w:t>автомобиля</w:t>
      </w:r>
    </w:p>
    <w:p w:rsidR="00AD2847" w:rsidRDefault="00AD2847">
      <w:pPr>
        <w:spacing w:line="297" w:lineRule="auto"/>
        <w:rPr>
          <w:sz w:val="24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spacing w:before="5"/>
        <w:rPr>
          <w:sz w:val="12"/>
        </w:rPr>
      </w:pPr>
    </w:p>
    <w:p w:rsidR="00AD2847" w:rsidRDefault="00B1521C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955072" cy="1783079"/>
            <wp:effectExtent l="0" t="0" r="0" b="0"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5072" cy="178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AD2847">
      <w:pPr>
        <w:pStyle w:val="a3"/>
        <w:spacing w:before="8"/>
        <w:rPr>
          <w:sz w:val="9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600"/>
          <w:tab w:val="left" w:pos="1601"/>
        </w:tabs>
        <w:spacing w:before="78"/>
        <w:ind w:left="1600" w:hanging="933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717662</wp:posOffset>
            </wp:positionH>
            <wp:positionV relativeFrom="paragraph">
              <wp:posOffset>300278</wp:posOffset>
            </wp:positionV>
            <wp:extent cx="1998634" cy="1521618"/>
            <wp:effectExtent l="0" t="0" r="0" b="0"/>
            <wp:wrapTopAndBottom/>
            <wp:docPr id="1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8634" cy="1521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Дополнительное</w:t>
      </w:r>
      <w:r>
        <w:rPr>
          <w:spacing w:val="6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7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6"/>
          <w:sz w:val="24"/>
        </w:rPr>
        <w:t xml:space="preserve"> </w:t>
      </w:r>
      <w:r>
        <w:rPr>
          <w:sz w:val="24"/>
        </w:rPr>
        <w:t>увеличивает</w:t>
      </w:r>
      <w:r>
        <w:rPr>
          <w:spacing w:val="7"/>
          <w:sz w:val="24"/>
        </w:rPr>
        <w:t xml:space="preserve"> </w:t>
      </w:r>
      <w:r>
        <w:rPr>
          <w:sz w:val="24"/>
        </w:rPr>
        <w:t>вес</w:t>
      </w:r>
      <w:r>
        <w:rPr>
          <w:spacing w:val="3"/>
          <w:sz w:val="24"/>
        </w:rPr>
        <w:t xml:space="preserve"> </w:t>
      </w:r>
      <w:r>
        <w:rPr>
          <w:sz w:val="24"/>
        </w:rPr>
        <w:t>автомобиля</w:t>
      </w:r>
    </w:p>
    <w:p w:rsidR="00AD2847" w:rsidRDefault="00AD2847">
      <w:pPr>
        <w:pStyle w:val="a3"/>
        <w:spacing w:before="8"/>
        <w:rPr>
          <w:sz w:val="28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ind w:left="1360" w:hanging="693"/>
        <w:rPr>
          <w:sz w:val="24"/>
        </w:rPr>
      </w:pPr>
      <w:r>
        <w:rPr>
          <w:sz w:val="24"/>
        </w:rPr>
        <w:t>Следует</w:t>
      </w:r>
      <w:r>
        <w:rPr>
          <w:spacing w:val="4"/>
          <w:sz w:val="24"/>
        </w:rPr>
        <w:t xml:space="preserve"> </w:t>
      </w:r>
      <w:r>
        <w:rPr>
          <w:sz w:val="24"/>
        </w:rPr>
        <w:t>убрать</w:t>
      </w:r>
      <w:r>
        <w:rPr>
          <w:spacing w:val="4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4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периметру рабочей</w:t>
      </w:r>
      <w:r>
        <w:rPr>
          <w:spacing w:val="2"/>
          <w:sz w:val="24"/>
        </w:rPr>
        <w:t xml:space="preserve"> </w:t>
      </w:r>
      <w:r>
        <w:rPr>
          <w:sz w:val="24"/>
        </w:rPr>
        <w:t>зоны</w:t>
      </w:r>
      <w:r>
        <w:rPr>
          <w:spacing w:val="3"/>
          <w:sz w:val="24"/>
        </w:rPr>
        <w:t xml:space="preserve"> </w:t>
      </w:r>
      <w:r>
        <w:rPr>
          <w:sz w:val="24"/>
        </w:rPr>
        <w:t>подъемника</w:t>
      </w:r>
    </w:p>
    <w:p w:rsidR="00AD2847" w:rsidRDefault="00B1521C">
      <w:pPr>
        <w:pStyle w:val="a3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704215</wp:posOffset>
            </wp:positionH>
            <wp:positionV relativeFrom="paragraph">
              <wp:posOffset>94111</wp:posOffset>
            </wp:positionV>
            <wp:extent cx="1948697" cy="1513522"/>
            <wp:effectExtent l="0" t="0" r="0" b="0"/>
            <wp:wrapTopAndBottom/>
            <wp:docPr id="2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8697" cy="1513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AD2847">
      <w:pPr>
        <w:pStyle w:val="a3"/>
        <w:spacing w:before="4"/>
        <w:rPr>
          <w:sz w:val="26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line="297" w:lineRule="auto"/>
        <w:ind w:right="847" w:firstLine="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704215</wp:posOffset>
            </wp:positionH>
            <wp:positionV relativeFrom="paragraph">
              <wp:posOffset>442415</wp:posOffset>
            </wp:positionV>
            <wp:extent cx="1767839" cy="1775460"/>
            <wp:effectExtent l="0" t="0" r="0" b="0"/>
            <wp:wrapNone/>
            <wp:docPr id="2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39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Расположение</w:t>
      </w:r>
      <w:r>
        <w:rPr>
          <w:spacing w:val="44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подъемнике</w:t>
      </w:r>
      <w:r>
        <w:rPr>
          <w:spacing w:val="46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44"/>
          <w:sz w:val="24"/>
        </w:rPr>
        <w:t xml:space="preserve"> </w:t>
      </w:r>
      <w:r>
        <w:rPr>
          <w:sz w:val="24"/>
        </w:rPr>
        <w:t>от</w:t>
      </w:r>
      <w:r>
        <w:rPr>
          <w:spacing w:val="44"/>
          <w:sz w:val="24"/>
        </w:rPr>
        <w:t xml:space="preserve"> </w:t>
      </w:r>
      <w:r>
        <w:rPr>
          <w:sz w:val="24"/>
        </w:rPr>
        <w:t>его</w:t>
      </w:r>
      <w:r>
        <w:rPr>
          <w:spacing w:val="44"/>
          <w:sz w:val="24"/>
        </w:rPr>
        <w:t xml:space="preserve"> </w:t>
      </w:r>
      <w:r>
        <w:rPr>
          <w:sz w:val="24"/>
        </w:rPr>
        <w:t>веса</w:t>
      </w:r>
      <w:r>
        <w:rPr>
          <w:spacing w:val="44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72"/>
          <w:sz w:val="24"/>
        </w:rPr>
        <w:t xml:space="preserve"> </w:t>
      </w:r>
      <w:r>
        <w:rPr>
          <w:sz w:val="24"/>
        </w:rPr>
        <w:t>инструкции</w:t>
      </w: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spacing w:before="4"/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line="295" w:lineRule="auto"/>
        <w:ind w:right="846" w:firstLine="2"/>
        <w:rPr>
          <w:sz w:val="24"/>
        </w:rPr>
      </w:pPr>
      <w:r>
        <w:rPr>
          <w:sz w:val="24"/>
        </w:rPr>
        <w:t>Удалите</w:t>
      </w:r>
      <w:r>
        <w:rPr>
          <w:spacing w:val="27"/>
          <w:sz w:val="24"/>
        </w:rPr>
        <w:t xml:space="preserve"> </w:t>
      </w:r>
      <w:r>
        <w:rPr>
          <w:sz w:val="24"/>
        </w:rPr>
        <w:t>посторонние</w:t>
      </w:r>
      <w:r>
        <w:rPr>
          <w:spacing w:val="27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26"/>
          <w:sz w:val="24"/>
        </w:rPr>
        <w:t xml:space="preserve"> </w:t>
      </w:r>
      <w:r>
        <w:rPr>
          <w:sz w:val="24"/>
        </w:rPr>
        <w:t>из</w:t>
      </w:r>
      <w:r>
        <w:rPr>
          <w:spacing w:val="24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24"/>
          <w:sz w:val="24"/>
        </w:rPr>
        <w:t xml:space="preserve"> </w:t>
      </w:r>
      <w:r>
        <w:rPr>
          <w:sz w:val="24"/>
        </w:rPr>
        <w:t>зоны</w:t>
      </w:r>
      <w:r>
        <w:rPr>
          <w:spacing w:val="26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72"/>
          <w:sz w:val="24"/>
        </w:rPr>
        <w:t xml:space="preserve"> </w:t>
      </w:r>
      <w:r>
        <w:rPr>
          <w:sz w:val="24"/>
        </w:rPr>
        <w:t>подъема/опускания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кареток</w:t>
      </w:r>
    </w:p>
    <w:p w:rsidR="00AD2847" w:rsidRDefault="00AD2847">
      <w:pPr>
        <w:spacing w:line="295" w:lineRule="auto"/>
        <w:rPr>
          <w:sz w:val="24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spacing w:before="5"/>
        <w:rPr>
          <w:sz w:val="13"/>
        </w:rPr>
      </w:pPr>
    </w:p>
    <w:p w:rsidR="00AD2847" w:rsidRDefault="00B1521C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47241" cy="1635252"/>
            <wp:effectExtent l="0" t="0" r="0" b="0"/>
            <wp:docPr id="2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7241" cy="1635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AD2847">
      <w:pPr>
        <w:pStyle w:val="a3"/>
        <w:spacing w:before="11"/>
        <w:rPr>
          <w:sz w:val="27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77"/>
        <w:ind w:left="1360" w:hanging="693"/>
        <w:rPr>
          <w:sz w:val="24"/>
        </w:rPr>
      </w:pPr>
      <w:r>
        <w:rPr>
          <w:sz w:val="24"/>
        </w:rPr>
        <w:t>Не</w:t>
      </w:r>
      <w:r>
        <w:rPr>
          <w:spacing w:val="4"/>
          <w:sz w:val="24"/>
        </w:rPr>
        <w:t xml:space="preserve"> </w:t>
      </w:r>
      <w:r>
        <w:rPr>
          <w:sz w:val="24"/>
        </w:rPr>
        <w:t>раскачивайте</w:t>
      </w:r>
      <w:r>
        <w:rPr>
          <w:spacing w:val="4"/>
          <w:sz w:val="24"/>
        </w:rPr>
        <w:t xml:space="preserve"> </w:t>
      </w:r>
      <w:r>
        <w:rPr>
          <w:sz w:val="24"/>
        </w:rPr>
        <w:t>автомобиль,</w:t>
      </w:r>
      <w:r>
        <w:rPr>
          <w:spacing w:val="5"/>
          <w:sz w:val="24"/>
        </w:rPr>
        <w:t xml:space="preserve"> </w:t>
      </w:r>
      <w:r>
        <w:rPr>
          <w:sz w:val="24"/>
        </w:rPr>
        <w:t>установленный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подъемнике</w:t>
      </w:r>
    </w:p>
    <w:p w:rsidR="00AD2847" w:rsidRDefault="00B1521C">
      <w:pPr>
        <w:pStyle w:val="a3"/>
        <w:spacing w:before="9"/>
        <w:rPr>
          <w:sz w:val="23"/>
        </w:rPr>
      </w:pPr>
      <w:r>
        <w:rPr>
          <w:noProof/>
          <w:lang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704215</wp:posOffset>
            </wp:positionH>
            <wp:positionV relativeFrom="paragraph">
              <wp:posOffset>206787</wp:posOffset>
            </wp:positionV>
            <wp:extent cx="1618710" cy="1438655"/>
            <wp:effectExtent l="0" t="0" r="0" b="0"/>
            <wp:wrapTopAndBottom/>
            <wp:docPr id="2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5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710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spacing w:before="1"/>
        <w:rPr>
          <w:sz w:val="21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ind w:left="1360" w:hanging="693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704215</wp:posOffset>
            </wp:positionH>
            <wp:positionV relativeFrom="paragraph">
              <wp:posOffset>238834</wp:posOffset>
            </wp:positionV>
            <wp:extent cx="1533719" cy="1525238"/>
            <wp:effectExtent l="0" t="0" r="0" b="0"/>
            <wp:wrapTopAndBottom/>
            <wp:docPr id="2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6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719" cy="1525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работайте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подъемнике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неисправном</w:t>
      </w:r>
      <w:r>
        <w:rPr>
          <w:spacing w:val="-2"/>
          <w:sz w:val="24"/>
        </w:rPr>
        <w:t xml:space="preserve"> </w:t>
      </w:r>
      <w:r>
        <w:rPr>
          <w:sz w:val="24"/>
        </w:rPr>
        <w:t>пульте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управления</w:t>
      </w:r>
    </w:p>
    <w:p w:rsidR="00AD2847" w:rsidRDefault="00AD2847">
      <w:pPr>
        <w:pStyle w:val="a3"/>
        <w:spacing w:before="11"/>
        <w:rPr>
          <w:sz w:val="29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1"/>
        <w:ind w:left="1360" w:hanging="693"/>
        <w:rPr>
          <w:sz w:val="24"/>
        </w:rPr>
      </w:pPr>
      <w:r>
        <w:rPr>
          <w:sz w:val="24"/>
        </w:rPr>
        <w:t>Исключите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защемление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ног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8"/>
          <w:sz w:val="24"/>
        </w:rPr>
        <w:t xml:space="preserve"> </w:t>
      </w:r>
      <w:r>
        <w:rPr>
          <w:sz w:val="24"/>
        </w:rPr>
        <w:t>опускания</w:t>
      </w:r>
      <w:r>
        <w:rPr>
          <w:spacing w:val="-6"/>
          <w:sz w:val="24"/>
        </w:rPr>
        <w:t xml:space="preserve"> </w:t>
      </w:r>
      <w:r>
        <w:rPr>
          <w:sz w:val="24"/>
        </w:rPr>
        <w:t>рычагов</w:t>
      </w:r>
      <w:r>
        <w:rPr>
          <w:spacing w:val="-5"/>
          <w:sz w:val="24"/>
        </w:rPr>
        <w:t xml:space="preserve"> </w:t>
      </w:r>
      <w:r>
        <w:rPr>
          <w:sz w:val="24"/>
        </w:rPr>
        <w:t>кареток</w:t>
      </w:r>
    </w:p>
    <w:p w:rsidR="00AD2847" w:rsidRDefault="00B1521C">
      <w:pPr>
        <w:pStyle w:val="a3"/>
        <w:spacing w:before="2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777484</wp:posOffset>
            </wp:positionH>
            <wp:positionV relativeFrom="paragraph">
              <wp:posOffset>110962</wp:posOffset>
            </wp:positionV>
            <wp:extent cx="1453230" cy="1417320"/>
            <wp:effectExtent l="0" t="0" r="0" b="0"/>
            <wp:wrapTopAndBottom/>
            <wp:docPr id="3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23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128"/>
        <w:ind w:left="1360" w:hanging="693"/>
        <w:rPr>
          <w:sz w:val="24"/>
        </w:rPr>
      </w:pPr>
      <w:r>
        <w:rPr>
          <w:sz w:val="24"/>
        </w:rPr>
        <w:t>Запрещено</w:t>
      </w:r>
      <w:r>
        <w:rPr>
          <w:spacing w:val="6"/>
          <w:sz w:val="24"/>
        </w:rPr>
        <w:t xml:space="preserve"> </w:t>
      </w:r>
      <w:r>
        <w:rPr>
          <w:sz w:val="24"/>
        </w:rPr>
        <w:t>вставать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рычаги</w:t>
      </w:r>
      <w:r>
        <w:rPr>
          <w:spacing w:val="6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5"/>
          <w:sz w:val="24"/>
        </w:rPr>
        <w:t xml:space="preserve"> </w:t>
      </w:r>
      <w:r>
        <w:rPr>
          <w:sz w:val="24"/>
        </w:rPr>
        <w:t>подъема</w:t>
      </w:r>
    </w:p>
    <w:p w:rsidR="00AD2847" w:rsidRDefault="00AD2847">
      <w:pPr>
        <w:rPr>
          <w:sz w:val="24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spacing w:before="4"/>
        <w:rPr>
          <w:sz w:val="13"/>
        </w:rPr>
      </w:pPr>
    </w:p>
    <w:p w:rsidR="00AD2847" w:rsidRDefault="00B1521C">
      <w:pPr>
        <w:pStyle w:val="a3"/>
        <w:ind w:left="86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358952" cy="1405890"/>
            <wp:effectExtent l="0" t="0" r="0" b="0"/>
            <wp:docPr id="3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8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952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AD2847">
      <w:pPr>
        <w:pStyle w:val="a3"/>
        <w:rPr>
          <w:sz w:val="20"/>
        </w:rPr>
      </w:pPr>
    </w:p>
    <w:p w:rsidR="00AD2847" w:rsidRDefault="00AD2847">
      <w:pPr>
        <w:pStyle w:val="a3"/>
        <w:rPr>
          <w:sz w:val="20"/>
        </w:rPr>
      </w:pPr>
    </w:p>
    <w:p w:rsidR="00AD2847" w:rsidRDefault="00AD2847">
      <w:pPr>
        <w:pStyle w:val="a3"/>
        <w:spacing w:before="6"/>
        <w:rPr>
          <w:sz w:val="27"/>
        </w:rPr>
      </w:pPr>
    </w:p>
    <w:p w:rsidR="00AD2847" w:rsidRDefault="00B1521C">
      <w:pPr>
        <w:pStyle w:val="Heading1"/>
        <w:spacing w:before="91"/>
        <w:ind w:left="668"/>
        <w:jc w:val="left"/>
      </w:pPr>
      <w:r>
        <w:t>Содержание</w:t>
      </w:r>
    </w:p>
    <w:p w:rsidR="00AD2847" w:rsidRDefault="00B1521C">
      <w:pPr>
        <w:pStyle w:val="a3"/>
        <w:tabs>
          <w:tab w:val="right" w:pos="8215"/>
        </w:tabs>
        <w:spacing w:before="150"/>
        <w:ind w:left="668"/>
      </w:pPr>
      <w:r>
        <w:rPr>
          <w:w w:val="105"/>
        </w:rPr>
        <w:t>Раздел</w:t>
      </w:r>
      <w:r>
        <w:rPr>
          <w:spacing w:val="-16"/>
          <w:w w:val="105"/>
        </w:rPr>
        <w:t xml:space="preserve"> </w:t>
      </w:r>
      <w:r>
        <w:rPr>
          <w:w w:val="105"/>
        </w:rPr>
        <w:t>1</w:t>
      </w:r>
      <w:r>
        <w:rPr>
          <w:spacing w:val="-14"/>
          <w:w w:val="105"/>
        </w:rPr>
        <w:t xml:space="preserve"> </w:t>
      </w:r>
      <w:r>
        <w:rPr>
          <w:w w:val="105"/>
        </w:rPr>
        <w:t>Общие</w:t>
      </w:r>
      <w:r>
        <w:rPr>
          <w:spacing w:val="-16"/>
          <w:w w:val="105"/>
        </w:rPr>
        <w:t xml:space="preserve"> </w:t>
      </w:r>
      <w:r>
        <w:rPr>
          <w:w w:val="105"/>
        </w:rPr>
        <w:t>сведения</w:t>
      </w:r>
      <w:r>
        <w:rPr>
          <w:spacing w:val="-16"/>
          <w:w w:val="105"/>
        </w:rPr>
        <w:t xml:space="preserve"> </w:t>
      </w:r>
      <w:r>
        <w:rPr>
          <w:w w:val="105"/>
        </w:rPr>
        <w:t>и</w:t>
      </w:r>
      <w:r>
        <w:rPr>
          <w:spacing w:val="-14"/>
          <w:w w:val="105"/>
        </w:rPr>
        <w:t xml:space="preserve"> </w:t>
      </w:r>
      <w:r>
        <w:rPr>
          <w:w w:val="105"/>
        </w:rPr>
        <w:t>особенности</w:t>
      </w:r>
      <w:r>
        <w:rPr>
          <w:rFonts w:ascii="Times New Roman" w:hAnsi="Times New Roman"/>
          <w:w w:val="105"/>
        </w:rPr>
        <w:tab/>
      </w:r>
      <w:r>
        <w:rPr>
          <w:w w:val="105"/>
        </w:rPr>
        <w:t>9</w:t>
      </w:r>
    </w:p>
    <w:p w:rsidR="00AD2847" w:rsidRDefault="00B1521C">
      <w:pPr>
        <w:pStyle w:val="a3"/>
        <w:tabs>
          <w:tab w:val="right" w:pos="8350"/>
        </w:tabs>
        <w:spacing w:before="23"/>
        <w:ind w:left="668"/>
      </w:pPr>
      <w:r>
        <w:t>Раздел</w:t>
      </w:r>
      <w:r>
        <w:rPr>
          <w:spacing w:val="-9"/>
        </w:rPr>
        <w:t xml:space="preserve"> </w:t>
      </w:r>
      <w:r>
        <w:t>2</w:t>
      </w:r>
      <w:r>
        <w:rPr>
          <w:spacing w:val="-7"/>
        </w:rPr>
        <w:t xml:space="preserve"> </w:t>
      </w:r>
      <w:proofErr w:type="gramStart"/>
      <w:r>
        <w:t>Основные</w:t>
      </w:r>
      <w:proofErr w:type="gramEnd"/>
      <w:r>
        <w:rPr>
          <w:spacing w:val="-6"/>
        </w:rPr>
        <w:t xml:space="preserve"> </w:t>
      </w:r>
      <w:r>
        <w:t>технические</w:t>
      </w:r>
      <w:r>
        <w:rPr>
          <w:spacing w:val="-7"/>
        </w:rPr>
        <w:t xml:space="preserve"> </w:t>
      </w:r>
      <w:r>
        <w:t>характеристики</w:t>
      </w:r>
      <w:r>
        <w:rPr>
          <w:rFonts w:ascii="Times New Roman" w:hAnsi="Times New Roman"/>
        </w:rPr>
        <w:tab/>
      </w:r>
      <w:r>
        <w:t>10</w:t>
      </w:r>
    </w:p>
    <w:p w:rsidR="00AD2847" w:rsidRDefault="00B1521C">
      <w:pPr>
        <w:pStyle w:val="a3"/>
        <w:tabs>
          <w:tab w:val="right" w:pos="8317"/>
        </w:tabs>
        <w:spacing w:before="22"/>
        <w:ind w:left="668"/>
      </w:pPr>
      <w:r>
        <w:t>Раздел</w:t>
      </w:r>
      <w:r>
        <w:rPr>
          <w:spacing w:val="-9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Габаритные</w:t>
      </w:r>
      <w:r>
        <w:rPr>
          <w:spacing w:val="-10"/>
        </w:rPr>
        <w:t xml:space="preserve"> </w:t>
      </w:r>
      <w:r>
        <w:t>размеры</w:t>
      </w:r>
      <w:r>
        <w:rPr>
          <w:spacing w:val="-10"/>
        </w:rPr>
        <w:t xml:space="preserve"> </w:t>
      </w:r>
      <w:r>
        <w:t>подъемника</w:t>
      </w:r>
      <w:r>
        <w:rPr>
          <w:rFonts w:ascii="Times New Roman" w:hAnsi="Times New Roman"/>
        </w:rPr>
        <w:tab/>
      </w:r>
      <w:r>
        <w:t>11</w:t>
      </w:r>
    </w:p>
    <w:p w:rsidR="00AD2847" w:rsidRDefault="00B1521C">
      <w:pPr>
        <w:pStyle w:val="a3"/>
        <w:tabs>
          <w:tab w:val="right" w:pos="8350"/>
        </w:tabs>
        <w:spacing w:before="22"/>
        <w:ind w:left="668"/>
      </w:pPr>
      <w:r>
        <w:t>Раздел</w:t>
      </w:r>
      <w:r>
        <w:rPr>
          <w:spacing w:val="-9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Конструкция</w:t>
      </w:r>
      <w:r>
        <w:rPr>
          <w:spacing w:val="-7"/>
        </w:rPr>
        <w:t xml:space="preserve"> </w:t>
      </w:r>
      <w:r>
        <w:t>подъемника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принцип</w:t>
      </w:r>
      <w:r>
        <w:rPr>
          <w:spacing w:val="-7"/>
        </w:rPr>
        <w:t xml:space="preserve"> </w:t>
      </w:r>
      <w:r>
        <w:t>работы</w:t>
      </w:r>
      <w:r>
        <w:rPr>
          <w:rFonts w:ascii="Times New Roman" w:hAnsi="Times New Roman"/>
        </w:rPr>
        <w:tab/>
      </w:r>
      <w:r>
        <w:t>12</w:t>
      </w:r>
    </w:p>
    <w:p w:rsidR="00AD2847" w:rsidRDefault="00B1521C">
      <w:pPr>
        <w:pStyle w:val="a3"/>
        <w:tabs>
          <w:tab w:val="right" w:pos="8350"/>
        </w:tabs>
        <w:spacing w:before="23"/>
        <w:ind w:left="668"/>
      </w:pPr>
      <w:r>
        <w:t>Раздел</w:t>
      </w:r>
      <w:r>
        <w:rPr>
          <w:spacing w:val="-8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Установка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ввод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эксплуатацию</w:t>
      </w:r>
      <w:r>
        <w:rPr>
          <w:spacing w:val="-6"/>
        </w:rPr>
        <w:t xml:space="preserve"> </w:t>
      </w:r>
      <w:r>
        <w:t>подъемника</w:t>
      </w:r>
      <w:r>
        <w:rPr>
          <w:rFonts w:ascii="Times New Roman" w:hAnsi="Times New Roman"/>
        </w:rPr>
        <w:tab/>
      </w:r>
      <w:r>
        <w:t>13</w:t>
      </w:r>
    </w:p>
    <w:p w:rsidR="00AD2847" w:rsidRDefault="00B1521C">
      <w:pPr>
        <w:pStyle w:val="a3"/>
        <w:tabs>
          <w:tab w:val="right" w:pos="8350"/>
        </w:tabs>
        <w:spacing w:before="22"/>
        <w:ind w:left="668"/>
      </w:pPr>
      <w:r>
        <w:t>Раздел</w:t>
      </w:r>
      <w:r>
        <w:rPr>
          <w:spacing w:val="-9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Предохранительное</w:t>
      </w:r>
      <w:r>
        <w:rPr>
          <w:spacing w:val="-6"/>
        </w:rPr>
        <w:t xml:space="preserve"> </w:t>
      </w:r>
      <w:r>
        <w:t>устройство</w:t>
      </w:r>
      <w:r>
        <w:rPr>
          <w:rFonts w:ascii="Times New Roman" w:hAnsi="Times New Roman"/>
        </w:rPr>
        <w:tab/>
      </w:r>
      <w:r>
        <w:t>19</w:t>
      </w:r>
    </w:p>
    <w:p w:rsidR="00AD2847" w:rsidRDefault="00B1521C">
      <w:pPr>
        <w:pStyle w:val="a3"/>
        <w:tabs>
          <w:tab w:val="right" w:pos="8350"/>
        </w:tabs>
        <w:spacing w:before="22"/>
        <w:ind w:left="668"/>
      </w:pPr>
      <w:r>
        <w:rPr>
          <w:w w:val="105"/>
        </w:rPr>
        <w:t>Раздел</w:t>
      </w:r>
      <w:r>
        <w:rPr>
          <w:spacing w:val="-16"/>
          <w:w w:val="105"/>
        </w:rPr>
        <w:t xml:space="preserve"> </w:t>
      </w:r>
      <w:r>
        <w:rPr>
          <w:w w:val="105"/>
        </w:rPr>
        <w:t>7</w:t>
      </w:r>
      <w:r>
        <w:rPr>
          <w:spacing w:val="-13"/>
          <w:w w:val="105"/>
        </w:rPr>
        <w:t xml:space="preserve"> </w:t>
      </w:r>
      <w:r>
        <w:rPr>
          <w:w w:val="105"/>
        </w:rPr>
        <w:t>Гидравлическая</w:t>
      </w:r>
      <w:r>
        <w:rPr>
          <w:spacing w:val="-15"/>
          <w:w w:val="105"/>
        </w:rPr>
        <w:t xml:space="preserve"> </w:t>
      </w:r>
      <w:r>
        <w:rPr>
          <w:w w:val="105"/>
        </w:rPr>
        <w:t>система</w:t>
      </w:r>
      <w:r>
        <w:rPr>
          <w:rFonts w:ascii="Times New Roman" w:hAnsi="Times New Roman"/>
          <w:w w:val="105"/>
        </w:rPr>
        <w:tab/>
      </w:r>
      <w:r>
        <w:rPr>
          <w:w w:val="105"/>
        </w:rPr>
        <w:t>20</w:t>
      </w:r>
    </w:p>
    <w:p w:rsidR="00AD2847" w:rsidRDefault="00B1521C">
      <w:pPr>
        <w:pStyle w:val="a3"/>
        <w:tabs>
          <w:tab w:val="right" w:pos="8350"/>
        </w:tabs>
        <w:spacing w:before="22"/>
        <w:ind w:left="668"/>
      </w:pPr>
      <w:r>
        <w:rPr>
          <w:w w:val="105"/>
        </w:rPr>
        <w:t>Раздел</w:t>
      </w:r>
      <w:r>
        <w:rPr>
          <w:spacing w:val="-15"/>
          <w:w w:val="105"/>
        </w:rPr>
        <w:t xml:space="preserve"> </w:t>
      </w:r>
      <w:r>
        <w:rPr>
          <w:w w:val="105"/>
        </w:rPr>
        <w:t>8</w:t>
      </w:r>
      <w:r>
        <w:rPr>
          <w:spacing w:val="-13"/>
          <w:w w:val="105"/>
        </w:rPr>
        <w:t xml:space="preserve"> </w:t>
      </w:r>
      <w:r>
        <w:rPr>
          <w:w w:val="105"/>
        </w:rPr>
        <w:t>Порядок</w:t>
      </w:r>
      <w:r>
        <w:rPr>
          <w:spacing w:val="-16"/>
          <w:w w:val="105"/>
        </w:rPr>
        <w:t xml:space="preserve"> </w:t>
      </w:r>
      <w:r>
        <w:rPr>
          <w:w w:val="105"/>
        </w:rPr>
        <w:t>работы</w:t>
      </w:r>
      <w:r>
        <w:rPr>
          <w:rFonts w:ascii="Times New Roman" w:hAnsi="Times New Roman"/>
          <w:w w:val="105"/>
        </w:rPr>
        <w:tab/>
      </w:r>
      <w:r>
        <w:rPr>
          <w:w w:val="105"/>
        </w:rPr>
        <w:t>21</w:t>
      </w:r>
    </w:p>
    <w:p w:rsidR="00AD2847" w:rsidRDefault="00B1521C">
      <w:pPr>
        <w:pStyle w:val="a3"/>
        <w:tabs>
          <w:tab w:val="right" w:pos="8350"/>
        </w:tabs>
        <w:spacing w:before="23"/>
        <w:ind w:left="668"/>
      </w:pPr>
      <w:r>
        <w:t>Раздел</w:t>
      </w:r>
      <w:r>
        <w:rPr>
          <w:spacing w:val="-10"/>
        </w:rPr>
        <w:t xml:space="preserve"> </w:t>
      </w:r>
      <w:r>
        <w:t>9</w:t>
      </w:r>
      <w:r>
        <w:rPr>
          <w:spacing w:val="-9"/>
        </w:rPr>
        <w:t xml:space="preserve"> </w:t>
      </w:r>
      <w:r>
        <w:t>Уход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обслуживание</w:t>
      </w:r>
      <w:r>
        <w:rPr>
          <w:rFonts w:ascii="Times New Roman" w:hAnsi="Times New Roman"/>
        </w:rPr>
        <w:tab/>
      </w:r>
      <w:r>
        <w:t>23</w:t>
      </w:r>
    </w:p>
    <w:p w:rsidR="00AD2847" w:rsidRDefault="00B1521C">
      <w:pPr>
        <w:pStyle w:val="a3"/>
        <w:tabs>
          <w:tab w:val="right" w:pos="8350"/>
        </w:tabs>
        <w:spacing w:before="22"/>
        <w:ind w:left="668"/>
      </w:pPr>
      <w:r>
        <w:t>Раздел</w:t>
      </w:r>
      <w:r>
        <w:rPr>
          <w:spacing w:val="-8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Поиск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устранение</w:t>
      </w:r>
      <w:r>
        <w:rPr>
          <w:spacing w:val="-8"/>
        </w:rPr>
        <w:t xml:space="preserve"> </w:t>
      </w:r>
      <w:r>
        <w:t>неисправностей</w:t>
      </w:r>
      <w:r>
        <w:rPr>
          <w:rFonts w:ascii="Times New Roman" w:hAnsi="Times New Roman"/>
        </w:rPr>
        <w:tab/>
      </w:r>
      <w:r>
        <w:t>25</w:t>
      </w:r>
    </w:p>
    <w:p w:rsidR="00AD2847" w:rsidRDefault="00B1521C">
      <w:pPr>
        <w:pStyle w:val="a3"/>
        <w:tabs>
          <w:tab w:val="right" w:pos="8350"/>
        </w:tabs>
        <w:spacing w:before="23"/>
        <w:ind w:left="668"/>
      </w:pPr>
      <w:r>
        <w:t>Раздел</w:t>
      </w:r>
      <w:r>
        <w:rPr>
          <w:spacing w:val="-10"/>
        </w:rPr>
        <w:t xml:space="preserve"> </w:t>
      </w:r>
      <w:r>
        <w:t>11</w:t>
      </w:r>
      <w:r>
        <w:rPr>
          <w:spacing w:val="-8"/>
        </w:rPr>
        <w:t xml:space="preserve"> </w:t>
      </w:r>
      <w:r>
        <w:t>Комплект</w:t>
      </w:r>
      <w:r>
        <w:rPr>
          <w:spacing w:val="-8"/>
        </w:rPr>
        <w:t xml:space="preserve"> </w:t>
      </w:r>
      <w:r>
        <w:t>поставки</w:t>
      </w:r>
      <w:r>
        <w:rPr>
          <w:rFonts w:ascii="Times New Roman" w:hAnsi="Times New Roman"/>
        </w:rPr>
        <w:tab/>
      </w:r>
      <w:r>
        <w:t>26</w:t>
      </w:r>
    </w:p>
    <w:p w:rsidR="00AD2847" w:rsidRDefault="00B1521C">
      <w:pPr>
        <w:pStyle w:val="a3"/>
        <w:tabs>
          <w:tab w:val="right" w:pos="8350"/>
        </w:tabs>
        <w:spacing w:before="22"/>
        <w:ind w:left="668"/>
      </w:pPr>
      <w:r>
        <w:rPr>
          <w:w w:val="105"/>
        </w:rPr>
        <w:t>Раздел</w:t>
      </w:r>
      <w:r>
        <w:rPr>
          <w:spacing w:val="-16"/>
          <w:w w:val="105"/>
        </w:rPr>
        <w:t xml:space="preserve"> </w:t>
      </w:r>
      <w:r>
        <w:rPr>
          <w:w w:val="105"/>
        </w:rPr>
        <w:t>12</w:t>
      </w:r>
      <w:r>
        <w:rPr>
          <w:spacing w:val="-16"/>
          <w:w w:val="105"/>
        </w:rPr>
        <w:t xml:space="preserve"> </w:t>
      </w:r>
      <w:r>
        <w:rPr>
          <w:w w:val="105"/>
        </w:rPr>
        <w:t>Требования</w:t>
      </w:r>
      <w:r>
        <w:rPr>
          <w:spacing w:val="-14"/>
          <w:w w:val="105"/>
        </w:rPr>
        <w:t xml:space="preserve"> </w:t>
      </w:r>
      <w:r>
        <w:rPr>
          <w:w w:val="105"/>
        </w:rPr>
        <w:t>безопасности</w:t>
      </w:r>
      <w:r>
        <w:rPr>
          <w:rFonts w:ascii="Times New Roman" w:hAnsi="Times New Roman"/>
          <w:w w:val="105"/>
        </w:rPr>
        <w:tab/>
      </w:r>
      <w:r>
        <w:rPr>
          <w:w w:val="105"/>
        </w:rPr>
        <w:t>26</w:t>
      </w:r>
    </w:p>
    <w:p w:rsidR="00AD2847" w:rsidRDefault="00AD2847">
      <w:p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spacing w:before="161"/>
        <w:ind w:left="3165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Раздел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I: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Общие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сведения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и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особенности</w:t>
      </w:r>
    </w:p>
    <w:p w:rsidR="00AD2847" w:rsidRDefault="00B1521C">
      <w:pPr>
        <w:pStyle w:val="Heading2"/>
        <w:numPr>
          <w:ilvl w:val="1"/>
          <w:numId w:val="17"/>
        </w:numPr>
        <w:tabs>
          <w:tab w:val="left" w:pos="727"/>
        </w:tabs>
        <w:spacing w:before="208" w:after="55"/>
      </w:pPr>
      <w:r>
        <w:t>Описание</w:t>
      </w:r>
      <w:r>
        <w:rPr>
          <w:spacing w:val="-9"/>
        </w:rPr>
        <w:t xml:space="preserve"> </w:t>
      </w:r>
      <w:r>
        <w:t>модели</w:t>
      </w:r>
      <w:r>
        <w:rPr>
          <w:spacing w:val="-11"/>
        </w:rPr>
        <w:t xml:space="preserve"> </w:t>
      </w:r>
      <w:r>
        <w:t>подъемника</w:t>
      </w: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00"/>
        <w:gridCol w:w="3240"/>
        <w:gridCol w:w="4950"/>
      </w:tblGrid>
      <w:tr w:rsidR="00AD2847">
        <w:trPr>
          <w:trHeight w:val="374"/>
        </w:trPr>
        <w:tc>
          <w:tcPr>
            <w:tcW w:w="1800" w:type="dxa"/>
          </w:tcPr>
          <w:p w:rsidR="00AD2847" w:rsidRDefault="00B1521C">
            <w:pPr>
              <w:pStyle w:val="TableParagraph"/>
              <w:spacing w:before="51"/>
              <w:ind w:left="107"/>
              <w:rPr>
                <w:sz w:val="21"/>
              </w:rPr>
            </w:pPr>
            <w:r>
              <w:rPr>
                <w:w w:val="105"/>
                <w:sz w:val="21"/>
              </w:rPr>
              <w:t>Модель</w:t>
            </w:r>
          </w:p>
        </w:tc>
        <w:tc>
          <w:tcPr>
            <w:tcW w:w="3240" w:type="dxa"/>
          </w:tcPr>
          <w:p w:rsidR="00AD2847" w:rsidRDefault="00B1521C">
            <w:pPr>
              <w:pStyle w:val="TableParagraph"/>
              <w:spacing w:before="51"/>
              <w:rPr>
                <w:sz w:val="21"/>
              </w:rPr>
            </w:pPr>
            <w:r>
              <w:rPr>
                <w:w w:val="105"/>
                <w:sz w:val="21"/>
              </w:rPr>
              <w:t>Наименование</w:t>
            </w:r>
          </w:p>
        </w:tc>
        <w:tc>
          <w:tcPr>
            <w:tcW w:w="4950" w:type="dxa"/>
          </w:tcPr>
          <w:p w:rsidR="00AD2847" w:rsidRDefault="00B1521C">
            <w:pPr>
              <w:pStyle w:val="TableParagraph"/>
              <w:spacing w:before="51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Описание</w:t>
            </w:r>
          </w:p>
        </w:tc>
      </w:tr>
      <w:tr w:rsidR="00AD2847">
        <w:trPr>
          <w:trHeight w:val="935"/>
        </w:trPr>
        <w:tc>
          <w:tcPr>
            <w:tcW w:w="1800" w:type="dxa"/>
          </w:tcPr>
          <w:p w:rsidR="00AD2847" w:rsidRDefault="00AD2847">
            <w:pPr>
              <w:pStyle w:val="TableParagraph"/>
              <w:spacing w:before="10"/>
              <w:ind w:left="0"/>
              <w:rPr>
                <w:rFonts w:ascii="Arial"/>
                <w:b/>
                <w:sz w:val="28"/>
              </w:rPr>
            </w:pPr>
          </w:p>
          <w:p w:rsidR="00AD2847" w:rsidRDefault="00F059A0">
            <w:pPr>
              <w:pStyle w:val="TableParagraph"/>
              <w:ind w:left="107"/>
              <w:rPr>
                <w:sz w:val="21"/>
              </w:rPr>
            </w:pPr>
            <w:r>
              <w:rPr>
                <w:w w:val="105"/>
                <w:sz w:val="21"/>
                <w:lang w:val="en-US"/>
              </w:rPr>
              <w:t>E</w:t>
            </w:r>
            <w:r w:rsidR="00B1521C">
              <w:rPr>
                <w:w w:val="105"/>
                <w:sz w:val="21"/>
              </w:rPr>
              <w:t>S-5</w:t>
            </w:r>
          </w:p>
        </w:tc>
        <w:tc>
          <w:tcPr>
            <w:tcW w:w="3240" w:type="dxa"/>
          </w:tcPr>
          <w:p w:rsidR="00AD2847" w:rsidRDefault="00B1521C">
            <w:pPr>
              <w:pStyle w:val="TableParagraph"/>
              <w:spacing w:before="20" w:line="295" w:lineRule="auto"/>
              <w:ind w:right="441"/>
              <w:rPr>
                <w:sz w:val="21"/>
              </w:rPr>
            </w:pPr>
            <w:r>
              <w:rPr>
                <w:sz w:val="21"/>
              </w:rPr>
              <w:t>Двухстоечный подъемник с</w:t>
            </w:r>
            <w:r>
              <w:rPr>
                <w:spacing w:val="-64"/>
                <w:sz w:val="21"/>
              </w:rPr>
              <w:t xml:space="preserve"> </w:t>
            </w:r>
            <w:r>
              <w:rPr>
                <w:sz w:val="21"/>
              </w:rPr>
              <w:t>электрическим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пультом</w:t>
            </w:r>
          </w:p>
          <w:p w:rsidR="00AD2847" w:rsidRDefault="00B1521C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управления</w:t>
            </w:r>
          </w:p>
        </w:tc>
        <w:tc>
          <w:tcPr>
            <w:tcW w:w="4950" w:type="dxa"/>
          </w:tcPr>
          <w:p w:rsidR="00AD2847" w:rsidRDefault="00B1521C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>Симметричная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подъемника.</w:t>
            </w:r>
            <w:r>
              <w:rPr>
                <w:spacing w:val="-7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Экономичный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  <w:p w:rsidR="00AD2847" w:rsidRDefault="00B1521C">
            <w:pPr>
              <w:pStyle w:val="TableParagraph"/>
              <w:spacing w:line="28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Грузоподъемность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5,0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тонн</w:t>
            </w:r>
          </w:p>
        </w:tc>
      </w:tr>
    </w:tbl>
    <w:p w:rsidR="00AD2847" w:rsidRDefault="00B1521C">
      <w:pPr>
        <w:pStyle w:val="a5"/>
        <w:numPr>
          <w:ilvl w:val="1"/>
          <w:numId w:val="17"/>
        </w:numPr>
        <w:tabs>
          <w:tab w:val="left" w:pos="727"/>
        </w:tabs>
        <w:spacing w:before="5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Назначение</w:t>
      </w:r>
    </w:p>
    <w:p w:rsidR="00AD2847" w:rsidRDefault="00B1521C">
      <w:pPr>
        <w:pStyle w:val="a3"/>
        <w:spacing w:before="81" w:line="297" w:lineRule="auto"/>
        <w:ind w:left="460" w:right="839" w:firstLine="264"/>
        <w:jc w:val="both"/>
      </w:pPr>
      <w:r>
        <w:t>Отлично</w:t>
      </w:r>
      <w:r>
        <w:rPr>
          <w:spacing w:val="1"/>
        </w:rPr>
        <w:t xml:space="preserve"> </w:t>
      </w:r>
      <w:r>
        <w:t>подходит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подъема</w:t>
      </w:r>
      <w:r>
        <w:rPr>
          <w:spacing w:val="1"/>
        </w:rPr>
        <w:t xml:space="preserve"> </w:t>
      </w:r>
      <w:r>
        <w:t>автомобилей,</w:t>
      </w:r>
      <w:r>
        <w:rPr>
          <w:spacing w:val="1"/>
        </w:rPr>
        <w:t xml:space="preserve"> </w:t>
      </w:r>
      <w:proofErr w:type="gramStart"/>
      <w:r>
        <w:t>прост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надежен</w:t>
      </w:r>
      <w:r>
        <w:rPr>
          <w:spacing w:val="1"/>
        </w:rPr>
        <w:t xml:space="preserve"> </w:t>
      </w:r>
      <w:r>
        <w:t>и</w:t>
      </w:r>
      <w:r>
        <w:rPr>
          <w:spacing w:val="-72"/>
        </w:rPr>
        <w:t xml:space="preserve"> </w:t>
      </w:r>
      <w:r>
        <w:t>безопасен. Двухстоечный электрогидравлический подъемник серии SY применяется для</w:t>
      </w:r>
      <w:r>
        <w:rPr>
          <w:spacing w:val="-72"/>
        </w:rPr>
        <w:t xml:space="preserve"> </w:t>
      </w:r>
      <w:r>
        <w:t>подъема легковых автомобилей весом менее 5 тонн с целью проведения обслуживания</w:t>
      </w:r>
      <w:r>
        <w:rPr>
          <w:spacing w:val="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ремонта.</w:t>
      </w:r>
    </w:p>
    <w:p w:rsidR="00AD2847" w:rsidRDefault="00B1521C">
      <w:pPr>
        <w:pStyle w:val="Heading2"/>
        <w:numPr>
          <w:ilvl w:val="1"/>
          <w:numId w:val="17"/>
        </w:numPr>
        <w:tabs>
          <w:tab w:val="left" w:pos="729"/>
        </w:tabs>
        <w:spacing w:before="33"/>
        <w:ind w:left="728" w:hanging="404"/>
      </w:pPr>
      <w:r>
        <w:t>Функции,</w:t>
      </w:r>
      <w:r>
        <w:rPr>
          <w:spacing w:val="-6"/>
        </w:rPr>
        <w:t xml:space="preserve"> </w:t>
      </w:r>
      <w:r>
        <w:t>общие</w:t>
      </w:r>
      <w:r>
        <w:rPr>
          <w:spacing w:val="-5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особенности</w:t>
      </w:r>
    </w:p>
    <w:p w:rsidR="00AD2847" w:rsidRDefault="00B1521C">
      <w:pPr>
        <w:pStyle w:val="a3"/>
        <w:spacing w:before="55" w:line="259" w:lineRule="auto"/>
        <w:ind w:left="527" w:right="843"/>
        <w:jc w:val="both"/>
      </w:pPr>
      <w:r>
        <w:t>Созданный на основе собственного и зарубежного опыта эксплуатации, двухстоечный</w:t>
      </w:r>
      <w:r>
        <w:rPr>
          <w:spacing w:val="1"/>
        </w:rPr>
        <w:t xml:space="preserve"> </w:t>
      </w:r>
      <w:r>
        <w:t>электрогидравлический</w:t>
      </w:r>
      <w:r>
        <w:rPr>
          <w:spacing w:val="1"/>
        </w:rPr>
        <w:t xml:space="preserve"> </w:t>
      </w:r>
      <w:r>
        <w:t>подъемник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множеством</w:t>
      </w:r>
      <w:r>
        <w:rPr>
          <w:spacing w:val="1"/>
        </w:rPr>
        <w:t xml:space="preserve"> </w:t>
      </w:r>
      <w:r>
        <w:t>преимуществ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проверенной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конструкцией,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надежностью,</w:t>
      </w:r>
      <w:r>
        <w:rPr>
          <w:spacing w:val="1"/>
        </w:rPr>
        <w:t xml:space="preserve"> </w:t>
      </w:r>
      <w:r>
        <w:t>безопасностью,</w:t>
      </w:r>
      <w:r>
        <w:rPr>
          <w:spacing w:val="1"/>
        </w:rPr>
        <w:t xml:space="preserve"> </w:t>
      </w:r>
      <w:r>
        <w:t>простотой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импортных</w:t>
      </w:r>
      <w:r>
        <w:rPr>
          <w:spacing w:val="1"/>
        </w:rPr>
        <w:t xml:space="preserve"> </w:t>
      </w:r>
      <w:r>
        <w:t>комплектующих,</w:t>
      </w:r>
      <w:r>
        <w:rPr>
          <w:spacing w:val="1"/>
        </w:rPr>
        <w:t xml:space="preserve"> </w:t>
      </w:r>
      <w:r>
        <w:t>плавным подъемом и опусканием кареток. Гидравлическая насосная</w:t>
      </w:r>
      <w:r>
        <w:rPr>
          <w:spacing w:val="1"/>
        </w:rPr>
        <w:t xml:space="preserve"> </w:t>
      </w:r>
      <w:r>
        <w:t>станция обеспечивает высокую скорость подъема и низкий уровень шума в работе.</w:t>
      </w:r>
      <w:r>
        <w:rPr>
          <w:spacing w:val="1"/>
        </w:rPr>
        <w:t xml:space="preserve"> </w:t>
      </w:r>
      <w:r>
        <w:t>Модели с пультом управления исключают ошибки управления подъемом и опусканием.</w:t>
      </w:r>
      <w:r>
        <w:rPr>
          <w:spacing w:val="-72"/>
        </w:rPr>
        <w:t xml:space="preserve"> </w:t>
      </w:r>
      <w:r>
        <w:t>Клапан перегрузки (редукционный), дроссельный клапан установлены в соединителях</w:t>
      </w:r>
      <w:r>
        <w:rPr>
          <w:spacing w:val="1"/>
        </w:rPr>
        <w:t xml:space="preserve"> </w:t>
      </w:r>
      <w:r>
        <w:t>гидроцилиндра.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подъемнике</w:t>
      </w:r>
      <w:proofErr w:type="gramEnd"/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двойная</w:t>
      </w:r>
      <w:r>
        <w:rPr>
          <w:spacing w:val="1"/>
        </w:rPr>
        <w:t xml:space="preserve"> </w:t>
      </w:r>
      <w:r>
        <w:t>предохранительная</w:t>
      </w:r>
      <w:r>
        <w:rPr>
          <w:spacing w:val="75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Таким образом, наш подъемник – это отличный выбор для обслуживания и ремонта</w:t>
      </w:r>
      <w:r>
        <w:rPr>
          <w:spacing w:val="1"/>
        </w:rPr>
        <w:t xml:space="preserve"> </w:t>
      </w:r>
      <w:r>
        <w:t>автомобиля.</w:t>
      </w:r>
    </w:p>
    <w:p w:rsidR="00AD2847" w:rsidRDefault="00B1521C">
      <w:pPr>
        <w:pStyle w:val="a3"/>
        <w:spacing w:line="259" w:lineRule="auto"/>
        <w:ind w:left="527" w:right="846"/>
        <w:jc w:val="both"/>
      </w:pPr>
      <w:r>
        <w:t>Компания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подъемники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высоты</w:t>
      </w:r>
      <w:r>
        <w:rPr>
          <w:spacing w:val="1"/>
        </w:rPr>
        <w:t xml:space="preserve"> </w:t>
      </w:r>
      <w:r>
        <w:t>подъема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грузоподъемности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-9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потребностей</w:t>
      </w:r>
      <w:r>
        <w:rPr>
          <w:spacing w:val="-9"/>
        </w:rPr>
        <w:t xml:space="preserve"> </w:t>
      </w:r>
      <w:r>
        <w:t>клиентов.</w:t>
      </w:r>
    </w:p>
    <w:p w:rsidR="00AD2847" w:rsidRDefault="00B1521C">
      <w:pPr>
        <w:pStyle w:val="a3"/>
        <w:spacing w:line="259" w:lineRule="auto"/>
        <w:ind w:left="527" w:right="846"/>
        <w:jc w:val="both"/>
      </w:pPr>
      <w:r>
        <w:t>А.</w:t>
      </w:r>
      <w:r>
        <w:rPr>
          <w:spacing w:val="1"/>
        </w:rPr>
        <w:t xml:space="preserve"> </w:t>
      </w:r>
      <w:r>
        <w:t>Подъемник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пультом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скрытый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электропроводки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гидравлических шлангов,</w:t>
      </w:r>
      <w:r>
        <w:rPr>
          <w:spacing w:val="1"/>
        </w:rPr>
        <w:t xml:space="preserve"> </w:t>
      </w:r>
      <w:r>
        <w:t>поэтому отличается привлекательным</w:t>
      </w:r>
      <w:r>
        <w:rPr>
          <w:spacing w:val="1"/>
        </w:rPr>
        <w:t xml:space="preserve"> </w:t>
      </w:r>
      <w:r>
        <w:t>внешним</w:t>
      </w:r>
      <w:r>
        <w:rPr>
          <w:spacing w:val="-8"/>
        </w:rPr>
        <w:t xml:space="preserve"> </w:t>
      </w:r>
      <w:r>
        <w:t>видом.</w:t>
      </w:r>
    </w:p>
    <w:p w:rsidR="00AD2847" w:rsidRDefault="00B1521C">
      <w:pPr>
        <w:pStyle w:val="a3"/>
        <w:spacing w:line="259" w:lineRule="auto"/>
        <w:ind w:left="527" w:right="847"/>
        <w:jc w:val="both"/>
      </w:pPr>
      <w:r>
        <w:t>В. Механические стопоры выполнены в соответствии с международным стандартом и</w:t>
      </w:r>
      <w:r>
        <w:rPr>
          <w:spacing w:val="1"/>
        </w:rPr>
        <w:t xml:space="preserve"> </w:t>
      </w:r>
      <w:r>
        <w:t>интегрированы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электрическим</w:t>
      </w:r>
      <w:r>
        <w:rPr>
          <w:spacing w:val="-8"/>
        </w:rPr>
        <w:t xml:space="preserve"> </w:t>
      </w:r>
      <w:r>
        <w:t>механизмом</w:t>
      </w:r>
      <w:r>
        <w:rPr>
          <w:spacing w:val="-7"/>
        </w:rPr>
        <w:t xml:space="preserve"> </w:t>
      </w:r>
      <w:r>
        <w:t>разблокировки.</w:t>
      </w:r>
    </w:p>
    <w:p w:rsidR="00AD2847" w:rsidRDefault="00B1521C">
      <w:pPr>
        <w:pStyle w:val="a3"/>
        <w:spacing w:line="259" w:lineRule="auto"/>
        <w:ind w:left="527" w:right="846"/>
        <w:jc w:val="both"/>
      </w:pPr>
      <w:r>
        <w:t>С. Двойной автоматический предохранительный механизм обеспечивает безопасную и</w:t>
      </w:r>
      <w:r>
        <w:rPr>
          <w:spacing w:val="1"/>
        </w:rPr>
        <w:t xml:space="preserve"> </w:t>
      </w:r>
      <w:r>
        <w:t>удобную</w:t>
      </w:r>
      <w:r>
        <w:rPr>
          <w:spacing w:val="-10"/>
        </w:rPr>
        <w:t xml:space="preserve"> </w:t>
      </w:r>
      <w:r>
        <w:t>эксплуатацию.</w:t>
      </w:r>
    </w:p>
    <w:p w:rsidR="00AD2847" w:rsidRDefault="00B1521C">
      <w:pPr>
        <w:pStyle w:val="a3"/>
        <w:spacing w:line="259" w:lineRule="auto"/>
        <w:ind w:left="527" w:right="850"/>
        <w:jc w:val="both"/>
      </w:pPr>
      <w:r>
        <w:t>D.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стальных</w:t>
      </w:r>
      <w:r>
        <w:rPr>
          <w:spacing w:val="1"/>
        </w:rPr>
        <w:t xml:space="preserve"> </w:t>
      </w:r>
      <w:r>
        <w:t>троса</w:t>
      </w:r>
      <w:r>
        <w:rPr>
          <w:spacing w:val="1"/>
        </w:rPr>
        <w:t xml:space="preserve"> </w:t>
      </w:r>
      <w:r>
        <w:t>синхронизации</w:t>
      </w:r>
      <w:r>
        <w:rPr>
          <w:spacing w:val="1"/>
        </w:rPr>
        <w:t xml:space="preserve"> </w:t>
      </w:r>
      <w:r>
        <w:t>кареток</w:t>
      </w:r>
      <w:r>
        <w:rPr>
          <w:spacing w:val="1"/>
        </w:rPr>
        <w:t xml:space="preserve"> </w:t>
      </w:r>
      <w:r>
        <w:t>исключают</w:t>
      </w:r>
      <w:r>
        <w:rPr>
          <w:spacing w:val="1"/>
        </w:rPr>
        <w:t xml:space="preserve"> </w:t>
      </w:r>
      <w:r>
        <w:t>перекос</w:t>
      </w:r>
      <w:r>
        <w:rPr>
          <w:spacing w:val="1"/>
        </w:rPr>
        <w:t xml:space="preserve"> </w:t>
      </w:r>
      <w:r>
        <w:t>автомобиля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-8"/>
        </w:rPr>
        <w:t xml:space="preserve"> </w:t>
      </w:r>
      <w:r>
        <w:t>подъема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опускания.</w:t>
      </w:r>
    </w:p>
    <w:p w:rsidR="00AD2847" w:rsidRDefault="00B1521C">
      <w:pPr>
        <w:pStyle w:val="a3"/>
        <w:spacing w:line="259" w:lineRule="auto"/>
        <w:ind w:left="527" w:right="844"/>
        <w:jc w:val="both"/>
      </w:pPr>
      <w:r>
        <w:rPr>
          <w:w w:val="105"/>
        </w:rPr>
        <w:t>Е. Минимальная высота подхвата составляет 105 мм, поэтому подъемник можно</w:t>
      </w:r>
      <w:r>
        <w:rPr>
          <w:spacing w:val="1"/>
          <w:w w:val="105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обслуживания</w:t>
      </w:r>
      <w:r>
        <w:rPr>
          <w:spacing w:val="-6"/>
        </w:rPr>
        <w:t xml:space="preserve"> </w:t>
      </w:r>
      <w:r>
        <w:t>автомобилей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низким</w:t>
      </w:r>
      <w:r>
        <w:rPr>
          <w:spacing w:val="-5"/>
        </w:rPr>
        <w:t xml:space="preserve"> </w:t>
      </w:r>
      <w:r>
        <w:t>дорожным</w:t>
      </w:r>
      <w:r>
        <w:rPr>
          <w:spacing w:val="-5"/>
        </w:rPr>
        <w:t xml:space="preserve"> </w:t>
      </w:r>
      <w:r>
        <w:t>просветом.</w:t>
      </w:r>
    </w:p>
    <w:p w:rsidR="00AD2847" w:rsidRDefault="00B1521C">
      <w:pPr>
        <w:pStyle w:val="a5"/>
        <w:numPr>
          <w:ilvl w:val="0"/>
          <w:numId w:val="16"/>
        </w:numPr>
        <w:tabs>
          <w:tab w:val="left" w:pos="782"/>
        </w:tabs>
        <w:spacing w:line="288" w:lineRule="exact"/>
        <w:rPr>
          <w:sz w:val="24"/>
        </w:rPr>
      </w:pPr>
      <w:r>
        <w:rPr>
          <w:sz w:val="24"/>
        </w:rPr>
        <w:t>Высоконагруженная</w:t>
      </w:r>
      <w:r>
        <w:rPr>
          <w:spacing w:val="-4"/>
          <w:sz w:val="24"/>
        </w:rPr>
        <w:t xml:space="preserve"> </w:t>
      </w:r>
      <w:r>
        <w:rPr>
          <w:sz w:val="24"/>
        </w:rPr>
        <w:t>цепь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надежна.</w:t>
      </w:r>
    </w:p>
    <w:p w:rsidR="00AD2847" w:rsidRDefault="00B1521C">
      <w:pPr>
        <w:pStyle w:val="a5"/>
        <w:numPr>
          <w:ilvl w:val="0"/>
          <w:numId w:val="16"/>
        </w:numPr>
        <w:tabs>
          <w:tab w:val="left" w:pos="823"/>
        </w:tabs>
        <w:spacing w:before="4"/>
        <w:ind w:left="822" w:hanging="296"/>
        <w:rPr>
          <w:sz w:val="24"/>
        </w:rPr>
      </w:pPr>
      <w:r>
        <w:rPr>
          <w:sz w:val="24"/>
        </w:rPr>
        <w:t>Безопасное</w:t>
      </w:r>
      <w:r>
        <w:rPr>
          <w:spacing w:val="-3"/>
          <w:sz w:val="24"/>
        </w:rPr>
        <w:t xml:space="preserve"> </w:t>
      </w:r>
      <w:r>
        <w:rPr>
          <w:sz w:val="24"/>
        </w:rPr>
        <w:t>низковольтное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напряжение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24В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версий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пультами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управления.</w:t>
      </w:r>
    </w:p>
    <w:p w:rsidR="00AD2847" w:rsidRDefault="00B1521C">
      <w:pPr>
        <w:pStyle w:val="a5"/>
        <w:numPr>
          <w:ilvl w:val="0"/>
          <w:numId w:val="16"/>
        </w:numPr>
        <w:tabs>
          <w:tab w:val="left" w:pos="835"/>
        </w:tabs>
        <w:spacing w:before="22"/>
        <w:ind w:left="834" w:hanging="308"/>
        <w:rPr>
          <w:sz w:val="24"/>
        </w:rPr>
      </w:pPr>
      <w:r>
        <w:rPr>
          <w:sz w:val="24"/>
        </w:rPr>
        <w:t>Импортные</w:t>
      </w:r>
      <w:r>
        <w:rPr>
          <w:spacing w:val="4"/>
          <w:sz w:val="24"/>
        </w:rPr>
        <w:t xml:space="preserve"> </w:t>
      </w:r>
      <w:r>
        <w:rPr>
          <w:sz w:val="24"/>
        </w:rPr>
        <w:t>комплектующие.</w:t>
      </w:r>
    </w:p>
    <w:p w:rsidR="00AD2847" w:rsidRDefault="00B1521C">
      <w:pPr>
        <w:spacing w:before="81" w:line="338" w:lineRule="auto"/>
        <w:ind w:left="527" w:firstLine="35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Компания</w:t>
      </w:r>
      <w:r>
        <w:rPr>
          <w:rFonts w:ascii="Arial" w:hAnsi="Arial"/>
          <w:b/>
          <w:spacing w:val="46"/>
          <w:sz w:val="24"/>
        </w:rPr>
        <w:t xml:space="preserve"> </w:t>
      </w:r>
      <w:r>
        <w:rPr>
          <w:rFonts w:ascii="Arial" w:hAnsi="Arial"/>
          <w:b/>
          <w:sz w:val="24"/>
        </w:rPr>
        <w:t>оставляет</w:t>
      </w:r>
      <w:r>
        <w:rPr>
          <w:rFonts w:ascii="Arial" w:hAnsi="Arial"/>
          <w:b/>
          <w:spacing w:val="46"/>
          <w:sz w:val="24"/>
        </w:rPr>
        <w:t xml:space="preserve"> </w:t>
      </w:r>
      <w:r>
        <w:rPr>
          <w:rFonts w:ascii="Arial" w:hAnsi="Arial"/>
          <w:b/>
          <w:sz w:val="24"/>
        </w:rPr>
        <w:t>за</w:t>
      </w:r>
      <w:r>
        <w:rPr>
          <w:rFonts w:ascii="Arial" w:hAnsi="Arial"/>
          <w:b/>
          <w:spacing w:val="49"/>
          <w:sz w:val="24"/>
        </w:rPr>
        <w:t xml:space="preserve"> </w:t>
      </w:r>
      <w:r>
        <w:rPr>
          <w:rFonts w:ascii="Arial" w:hAnsi="Arial"/>
          <w:b/>
          <w:sz w:val="24"/>
        </w:rPr>
        <w:t>собой</w:t>
      </w:r>
      <w:r>
        <w:rPr>
          <w:rFonts w:ascii="Arial" w:hAnsi="Arial"/>
          <w:b/>
          <w:spacing w:val="46"/>
          <w:sz w:val="24"/>
        </w:rPr>
        <w:t xml:space="preserve"> </w:t>
      </w:r>
      <w:r>
        <w:rPr>
          <w:rFonts w:ascii="Arial" w:hAnsi="Arial"/>
          <w:b/>
          <w:sz w:val="24"/>
        </w:rPr>
        <w:t>право</w:t>
      </w:r>
      <w:r>
        <w:rPr>
          <w:rFonts w:ascii="Arial" w:hAnsi="Arial"/>
          <w:b/>
          <w:spacing w:val="48"/>
          <w:sz w:val="24"/>
        </w:rPr>
        <w:t xml:space="preserve"> </w:t>
      </w: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49"/>
          <w:sz w:val="24"/>
        </w:rPr>
        <w:t xml:space="preserve"> </w:t>
      </w:r>
      <w:r>
        <w:rPr>
          <w:rFonts w:ascii="Arial" w:hAnsi="Arial"/>
          <w:b/>
          <w:sz w:val="24"/>
        </w:rPr>
        <w:t>внесение</w:t>
      </w:r>
      <w:r>
        <w:rPr>
          <w:rFonts w:ascii="Arial" w:hAnsi="Arial"/>
          <w:b/>
          <w:spacing w:val="48"/>
          <w:sz w:val="24"/>
        </w:rPr>
        <w:t xml:space="preserve"> </w:t>
      </w:r>
      <w:r>
        <w:rPr>
          <w:rFonts w:ascii="Arial" w:hAnsi="Arial"/>
          <w:b/>
          <w:sz w:val="24"/>
        </w:rPr>
        <w:t>изменений</w:t>
      </w:r>
      <w:r>
        <w:rPr>
          <w:rFonts w:ascii="Arial" w:hAnsi="Arial"/>
          <w:b/>
          <w:spacing w:val="47"/>
          <w:sz w:val="24"/>
        </w:rPr>
        <w:t xml:space="preserve"> </w:t>
      </w:r>
      <w:r>
        <w:rPr>
          <w:rFonts w:ascii="Arial" w:hAnsi="Arial"/>
          <w:b/>
          <w:sz w:val="24"/>
        </w:rPr>
        <w:t>в</w:t>
      </w:r>
      <w:r>
        <w:rPr>
          <w:rFonts w:ascii="Arial" w:hAnsi="Arial"/>
          <w:b/>
          <w:spacing w:val="47"/>
          <w:sz w:val="24"/>
        </w:rPr>
        <w:t xml:space="preserve"> </w:t>
      </w:r>
      <w:r>
        <w:rPr>
          <w:rFonts w:ascii="Arial" w:hAnsi="Arial"/>
          <w:b/>
          <w:sz w:val="24"/>
        </w:rPr>
        <w:t>конструкцию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подъемника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без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предварительного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уведомления.</w:t>
      </w:r>
    </w:p>
    <w:p w:rsidR="00AD2847" w:rsidRDefault="00AD2847">
      <w:pPr>
        <w:spacing w:line="338" w:lineRule="auto"/>
        <w:rPr>
          <w:rFonts w:ascii="Arial" w:hAnsi="Arial"/>
          <w:sz w:val="24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pStyle w:val="Heading1"/>
        <w:ind w:right="537"/>
      </w:pPr>
      <w:r>
        <w:lastRenderedPageBreak/>
        <w:t>Раздел</w:t>
      </w:r>
      <w:r>
        <w:rPr>
          <w:spacing w:val="-5"/>
        </w:rPr>
        <w:t xml:space="preserve"> </w:t>
      </w:r>
      <w:r>
        <w:t>II:</w:t>
      </w:r>
      <w:r>
        <w:rPr>
          <w:spacing w:val="-6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технические</w:t>
      </w:r>
      <w:r>
        <w:rPr>
          <w:spacing w:val="-7"/>
        </w:rPr>
        <w:t xml:space="preserve"> </w:t>
      </w:r>
      <w:r>
        <w:t>характеристики</w:t>
      </w:r>
    </w:p>
    <w:p w:rsidR="00AD2847" w:rsidRDefault="002367CA">
      <w:pPr>
        <w:pStyle w:val="Heading2"/>
        <w:spacing w:before="208" w:after="55"/>
        <w:ind w:left="325"/>
      </w:pPr>
      <w:r>
        <w:pict>
          <v:line id="_x0000_s2091" style="position:absolute;left:0;text-align:left;z-index:-16367104;mso-position-horizontal-relative:page" from="45.25pt,27.4pt" to="131.2pt,90.2pt" strokeweight=".48pt">
            <w10:wrap anchorx="page"/>
          </v:line>
        </w:pict>
      </w:r>
      <w:r w:rsidR="00B1521C">
        <w:t>Основные</w:t>
      </w:r>
      <w:r w:rsidR="00B1521C">
        <w:rPr>
          <w:spacing w:val="-8"/>
        </w:rPr>
        <w:t xml:space="preserve"> </w:t>
      </w:r>
      <w:r w:rsidR="00B1521C">
        <w:t>параметры</w:t>
      </w:r>
      <w:r w:rsidR="00B1521C">
        <w:rPr>
          <w:spacing w:val="-8"/>
        </w:rPr>
        <w:t xml:space="preserve"> </w:t>
      </w:r>
      <w:r w:rsidR="00B1521C">
        <w:t>оборудования:</w:t>
      </w: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28"/>
        <w:gridCol w:w="1692"/>
        <w:gridCol w:w="1639"/>
        <w:gridCol w:w="1529"/>
        <w:gridCol w:w="1316"/>
        <w:gridCol w:w="1205"/>
        <w:gridCol w:w="1513"/>
      </w:tblGrid>
      <w:tr w:rsidR="00AD2847">
        <w:trPr>
          <w:trHeight w:val="465"/>
        </w:trPr>
        <w:tc>
          <w:tcPr>
            <w:tcW w:w="1728" w:type="dxa"/>
            <w:vMerge w:val="restart"/>
          </w:tcPr>
          <w:p w:rsidR="00AD2847" w:rsidRDefault="00B1521C">
            <w:pPr>
              <w:pStyle w:val="TableParagraph"/>
              <w:spacing w:before="76"/>
              <w:ind w:left="473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Название</w:t>
            </w:r>
          </w:p>
          <w:p w:rsidR="00AD2847" w:rsidRDefault="00AD2847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AD2847" w:rsidRDefault="00AD2847">
            <w:pPr>
              <w:pStyle w:val="TableParagraph"/>
              <w:spacing w:before="9"/>
              <w:ind w:left="0"/>
              <w:rPr>
                <w:rFonts w:ascii="Arial"/>
                <w:b/>
              </w:rPr>
            </w:pPr>
          </w:p>
          <w:p w:rsidR="00AD2847" w:rsidRDefault="00B1521C">
            <w:pPr>
              <w:pStyle w:val="TableParagraph"/>
              <w:spacing w:before="1"/>
              <w:ind w:left="107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Модель</w:t>
            </w:r>
          </w:p>
        </w:tc>
        <w:tc>
          <w:tcPr>
            <w:tcW w:w="8894" w:type="dxa"/>
            <w:gridSpan w:val="6"/>
          </w:tcPr>
          <w:p w:rsidR="00AD2847" w:rsidRDefault="00B1521C">
            <w:pPr>
              <w:pStyle w:val="TableParagraph"/>
              <w:spacing w:before="76"/>
              <w:ind w:left="2922" w:right="2916"/>
              <w:jc w:val="center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pacing w:val="-1"/>
                <w:sz w:val="21"/>
              </w:rPr>
              <w:t>Технические</w:t>
            </w:r>
            <w:r>
              <w:rPr>
                <w:rFonts w:ascii="Arial" w:hAnsi="Arial"/>
                <w:b/>
                <w:spacing w:val="-11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характеристики</w:t>
            </w:r>
          </w:p>
        </w:tc>
      </w:tr>
      <w:tr w:rsidR="00AD2847">
        <w:trPr>
          <w:trHeight w:val="779"/>
        </w:trPr>
        <w:tc>
          <w:tcPr>
            <w:tcW w:w="1728" w:type="dxa"/>
            <w:vMerge/>
            <w:tcBorders>
              <w:top w:val="nil"/>
            </w:tcBorders>
          </w:tcPr>
          <w:p w:rsidR="00AD2847" w:rsidRDefault="00AD2847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</w:tcPr>
          <w:p w:rsidR="00AD2847" w:rsidRDefault="00B1521C">
            <w:pPr>
              <w:pStyle w:val="TableParagraph"/>
              <w:spacing w:before="90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Грузоподъемно</w:t>
            </w:r>
            <w:proofErr w:type="spellEnd"/>
          </w:p>
          <w:p w:rsidR="00AD2847" w:rsidRDefault="00AD2847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AD2847" w:rsidRDefault="00B1521C">
            <w:pPr>
              <w:pStyle w:val="TableParagraph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сть</w:t>
            </w:r>
            <w:proofErr w:type="spellEnd"/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(кг)</w:t>
            </w:r>
          </w:p>
        </w:tc>
        <w:tc>
          <w:tcPr>
            <w:tcW w:w="1639" w:type="dxa"/>
          </w:tcPr>
          <w:p w:rsidR="00AD2847" w:rsidRDefault="00B1521C">
            <w:pPr>
              <w:pStyle w:val="TableParagraph"/>
              <w:spacing w:before="9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Время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подъема</w:t>
            </w:r>
          </w:p>
          <w:p w:rsidR="00AD2847" w:rsidRDefault="00AD2847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AD2847" w:rsidRDefault="00B1521C">
            <w:pPr>
              <w:pStyle w:val="TableParagrap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и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опускания</w:t>
            </w:r>
          </w:p>
        </w:tc>
        <w:tc>
          <w:tcPr>
            <w:tcW w:w="1529" w:type="dxa"/>
          </w:tcPr>
          <w:p w:rsidR="00AD2847" w:rsidRDefault="00B1521C">
            <w:pPr>
              <w:pStyle w:val="TableParagraph"/>
              <w:spacing w:before="90"/>
              <w:ind w:left="1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Высота</w:t>
            </w:r>
          </w:p>
          <w:p w:rsidR="00AD2847" w:rsidRDefault="00AD2847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AD2847" w:rsidRDefault="00B1521C">
            <w:pPr>
              <w:pStyle w:val="TableParagraph"/>
              <w:ind w:left="1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подъема</w:t>
            </w:r>
          </w:p>
        </w:tc>
        <w:tc>
          <w:tcPr>
            <w:tcW w:w="1316" w:type="dxa"/>
          </w:tcPr>
          <w:p w:rsidR="00AD2847" w:rsidRDefault="00B1521C">
            <w:pPr>
              <w:pStyle w:val="TableParagraph"/>
              <w:spacing w:before="90"/>
              <w:ind w:left="109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Гидравличе</w:t>
            </w:r>
            <w:proofErr w:type="spellEnd"/>
          </w:p>
          <w:p w:rsidR="00AD2847" w:rsidRDefault="00AD2847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AD2847" w:rsidRDefault="00B1521C">
            <w:pPr>
              <w:pStyle w:val="TableParagraph"/>
              <w:ind w:left="109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ское</w:t>
            </w:r>
            <w:proofErr w:type="spellEnd"/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масло</w:t>
            </w:r>
          </w:p>
        </w:tc>
        <w:tc>
          <w:tcPr>
            <w:tcW w:w="1205" w:type="dxa"/>
          </w:tcPr>
          <w:p w:rsidR="00AD2847" w:rsidRDefault="00B1521C">
            <w:pPr>
              <w:pStyle w:val="TableParagraph"/>
              <w:spacing w:before="9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Мощность</w:t>
            </w:r>
          </w:p>
        </w:tc>
        <w:tc>
          <w:tcPr>
            <w:tcW w:w="1513" w:type="dxa"/>
          </w:tcPr>
          <w:p w:rsidR="00AD2847" w:rsidRDefault="00B1521C">
            <w:pPr>
              <w:pStyle w:val="TableParagraph"/>
              <w:spacing w:before="9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Давление</w:t>
            </w:r>
          </w:p>
          <w:p w:rsidR="00AD2847" w:rsidRDefault="00AD2847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AD2847" w:rsidRDefault="00B1521C">
            <w:pPr>
              <w:pStyle w:val="TableParagrap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масла</w:t>
            </w:r>
          </w:p>
        </w:tc>
      </w:tr>
      <w:tr w:rsidR="00AD2847">
        <w:trPr>
          <w:trHeight w:val="626"/>
        </w:trPr>
        <w:tc>
          <w:tcPr>
            <w:tcW w:w="1728" w:type="dxa"/>
          </w:tcPr>
          <w:p w:rsidR="00AD2847" w:rsidRDefault="00F059A0">
            <w:pPr>
              <w:pStyle w:val="TableParagraph"/>
              <w:spacing w:before="171"/>
              <w:ind w:left="604" w:right="59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lang w:val="en-US"/>
              </w:rPr>
              <w:t>E</w:t>
            </w:r>
            <w:r w:rsidR="00B1521C">
              <w:rPr>
                <w:rFonts w:ascii="Times New Roman"/>
                <w:sz w:val="24"/>
              </w:rPr>
              <w:t>S-5</w:t>
            </w:r>
          </w:p>
        </w:tc>
        <w:tc>
          <w:tcPr>
            <w:tcW w:w="1692" w:type="dxa"/>
          </w:tcPr>
          <w:p w:rsidR="00AD2847" w:rsidRDefault="00B1521C">
            <w:pPr>
              <w:pStyle w:val="TableParagraph"/>
              <w:spacing w:before="132"/>
              <w:ind w:left="705"/>
              <w:rPr>
                <w:rFonts w:ascii="SimSun"/>
                <w:sz w:val="28"/>
              </w:rPr>
            </w:pPr>
            <w:r>
              <w:rPr>
                <w:rFonts w:ascii="SimSun"/>
                <w:sz w:val="28"/>
              </w:rPr>
              <w:t>5000</w:t>
            </w:r>
          </w:p>
        </w:tc>
        <w:tc>
          <w:tcPr>
            <w:tcW w:w="1639" w:type="dxa"/>
          </w:tcPr>
          <w:p w:rsidR="00AD2847" w:rsidRDefault="00B1521C">
            <w:pPr>
              <w:pStyle w:val="TableParagraph"/>
              <w:spacing w:before="132"/>
              <w:rPr>
                <w:rFonts w:ascii="Calibri" w:hAnsi="Calibri"/>
                <w:sz w:val="28"/>
              </w:rPr>
            </w:pPr>
            <w:r>
              <w:rPr>
                <w:rFonts w:ascii="SimSun" w:hAnsi="SimSun"/>
                <w:spacing w:val="-1"/>
                <w:sz w:val="28"/>
              </w:rPr>
              <w:t>40</w:t>
            </w:r>
            <w:r>
              <w:rPr>
                <w:rFonts w:ascii="Calibri" w:hAnsi="Calibri"/>
                <w:spacing w:val="-1"/>
                <w:sz w:val="28"/>
              </w:rPr>
              <w:t>-</w:t>
            </w:r>
            <w:r>
              <w:rPr>
                <w:rFonts w:ascii="SimSun" w:hAnsi="SimSun"/>
                <w:spacing w:val="-1"/>
                <w:sz w:val="28"/>
              </w:rPr>
              <w:t>60</w:t>
            </w:r>
            <w:r>
              <w:rPr>
                <w:rFonts w:ascii="SimSun" w:hAnsi="SimSun"/>
                <w:spacing w:val="-76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сек</w:t>
            </w:r>
          </w:p>
        </w:tc>
        <w:tc>
          <w:tcPr>
            <w:tcW w:w="1529" w:type="dxa"/>
          </w:tcPr>
          <w:p w:rsidR="00AD2847" w:rsidRDefault="00B1521C">
            <w:pPr>
              <w:pStyle w:val="TableParagraph"/>
              <w:spacing w:before="132"/>
              <w:ind w:left="109"/>
              <w:rPr>
                <w:rFonts w:ascii="Calibri" w:hAnsi="Calibri"/>
                <w:sz w:val="28"/>
              </w:rPr>
            </w:pPr>
            <w:r>
              <w:rPr>
                <w:rFonts w:ascii="SimSun" w:hAnsi="SimSun"/>
                <w:sz w:val="28"/>
              </w:rPr>
              <w:t>≥1975</w:t>
            </w:r>
            <w:r>
              <w:rPr>
                <w:rFonts w:ascii="Calibri" w:hAnsi="Calibri"/>
                <w:sz w:val="28"/>
              </w:rPr>
              <w:t>мм</w:t>
            </w:r>
          </w:p>
        </w:tc>
        <w:tc>
          <w:tcPr>
            <w:tcW w:w="1316" w:type="dxa"/>
          </w:tcPr>
          <w:p w:rsidR="00AD2847" w:rsidRDefault="00B1521C" w:rsidP="00B1521C">
            <w:pPr>
              <w:pStyle w:val="TableParagraph"/>
              <w:spacing w:before="132"/>
              <w:ind w:left="109"/>
              <w:rPr>
                <w:rFonts w:ascii="SimSun"/>
                <w:sz w:val="28"/>
              </w:rPr>
            </w:pPr>
            <w:r>
              <w:rPr>
                <w:rFonts w:ascii="SimSun"/>
                <w:sz w:val="28"/>
              </w:rPr>
              <w:t>N46</w:t>
            </w:r>
          </w:p>
        </w:tc>
        <w:tc>
          <w:tcPr>
            <w:tcW w:w="1205" w:type="dxa"/>
          </w:tcPr>
          <w:p w:rsidR="00AD2847" w:rsidRDefault="00475901" w:rsidP="00475901">
            <w:pPr>
              <w:pStyle w:val="TableParagraph"/>
              <w:spacing w:before="132"/>
              <w:rPr>
                <w:rFonts w:ascii="Calibri" w:hAnsi="Calibri"/>
                <w:sz w:val="28"/>
              </w:rPr>
            </w:pPr>
            <w:r>
              <w:rPr>
                <w:rFonts w:asciiTheme="minorHAnsi" w:hAnsiTheme="minorHAnsi"/>
                <w:sz w:val="28"/>
              </w:rPr>
              <w:t>3</w:t>
            </w:r>
            <w:r w:rsidR="00B1521C">
              <w:rPr>
                <w:rFonts w:ascii="Calibri" w:hAnsi="Calibri"/>
                <w:sz w:val="28"/>
              </w:rPr>
              <w:t>,</w:t>
            </w:r>
            <w:r>
              <w:rPr>
                <w:rFonts w:asciiTheme="minorHAnsi" w:hAnsiTheme="minorHAnsi"/>
                <w:sz w:val="28"/>
              </w:rPr>
              <w:t>0</w:t>
            </w:r>
            <w:r w:rsidR="00B1521C">
              <w:rPr>
                <w:rFonts w:ascii="Calibri" w:hAnsi="Calibri"/>
                <w:sz w:val="28"/>
              </w:rPr>
              <w:t>кВт</w:t>
            </w:r>
          </w:p>
        </w:tc>
        <w:tc>
          <w:tcPr>
            <w:tcW w:w="1513" w:type="dxa"/>
          </w:tcPr>
          <w:p w:rsidR="00AD2847" w:rsidRDefault="00B1521C">
            <w:pPr>
              <w:pStyle w:val="TableParagraph"/>
              <w:spacing w:before="132"/>
              <w:rPr>
                <w:rFonts w:ascii="Calibri" w:hAnsi="Calibri"/>
                <w:sz w:val="28"/>
              </w:rPr>
            </w:pPr>
            <w:r>
              <w:rPr>
                <w:rFonts w:ascii="SimSun" w:hAnsi="SimSun"/>
                <w:sz w:val="28"/>
              </w:rPr>
              <w:t>15-16</w:t>
            </w:r>
            <w:r>
              <w:rPr>
                <w:rFonts w:ascii="Calibri" w:hAnsi="Calibri"/>
                <w:sz w:val="28"/>
              </w:rPr>
              <w:t>мПа</w:t>
            </w:r>
          </w:p>
        </w:tc>
      </w:tr>
    </w:tbl>
    <w:p w:rsidR="00AD2847" w:rsidRDefault="00B1521C">
      <w:pPr>
        <w:spacing w:before="19" w:line="271" w:lineRule="auto"/>
        <w:ind w:left="527" w:right="842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Замечание. 1. Напряжение питания: можно выбрать электродвигатель с разными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rFonts w:ascii="Arial" w:hAnsi="Arial"/>
          <w:b/>
          <w:sz w:val="24"/>
        </w:rPr>
        <w:t>напряжениями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в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зависимости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от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потребности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клиентов.</w:t>
      </w:r>
    </w:p>
    <w:p w:rsidR="00AD2847" w:rsidRDefault="00475901">
      <w:pPr>
        <w:pStyle w:val="a3"/>
        <w:spacing w:before="23"/>
        <w:ind w:left="527"/>
        <w:jc w:val="both"/>
      </w:pPr>
      <w:r>
        <w:t>Т</w:t>
      </w:r>
      <w:r w:rsidR="00B1521C">
        <w:t>рехфазный</w:t>
      </w:r>
      <w:r w:rsidR="00B1521C">
        <w:rPr>
          <w:spacing w:val="-7"/>
        </w:rPr>
        <w:t xml:space="preserve"> </w:t>
      </w:r>
      <w:r w:rsidR="00B1521C">
        <w:t>ток:</w:t>
      </w:r>
      <w:r w:rsidR="00B1521C">
        <w:rPr>
          <w:spacing w:val="-6"/>
        </w:rPr>
        <w:t xml:space="preserve"> </w:t>
      </w:r>
      <w:r w:rsidR="00B1521C">
        <w:t>380В</w:t>
      </w:r>
      <w:r w:rsidR="00B1521C">
        <w:rPr>
          <w:spacing w:val="-8"/>
        </w:rPr>
        <w:t xml:space="preserve"> </w:t>
      </w:r>
      <w:r w:rsidR="00B1521C">
        <w:t>50Гц</w:t>
      </w:r>
      <w:r w:rsidR="00B1521C">
        <w:rPr>
          <w:spacing w:val="-9"/>
        </w:rPr>
        <w:t xml:space="preserve"> </w:t>
      </w:r>
      <w:r w:rsidR="00B1521C">
        <w:t>(стандартная</w:t>
      </w:r>
      <w:r w:rsidR="00B1521C">
        <w:rPr>
          <w:spacing w:val="-7"/>
        </w:rPr>
        <w:t xml:space="preserve"> </w:t>
      </w:r>
      <w:r w:rsidR="00B1521C">
        <w:t>конфигурация)</w:t>
      </w:r>
    </w:p>
    <w:p w:rsidR="00AD2847" w:rsidRDefault="00B1521C">
      <w:pPr>
        <w:pStyle w:val="a5"/>
        <w:numPr>
          <w:ilvl w:val="0"/>
          <w:numId w:val="15"/>
        </w:numPr>
        <w:tabs>
          <w:tab w:val="left" w:pos="818"/>
        </w:tabs>
        <w:spacing w:before="23" w:line="259" w:lineRule="auto"/>
        <w:ind w:right="846" w:firstLine="0"/>
        <w:jc w:val="both"/>
        <w:rPr>
          <w:sz w:val="24"/>
        </w:rPr>
      </w:pPr>
      <w:r>
        <w:rPr>
          <w:sz w:val="24"/>
        </w:rPr>
        <w:t xml:space="preserve">В </w:t>
      </w:r>
      <w:proofErr w:type="gramStart"/>
      <w:r>
        <w:rPr>
          <w:sz w:val="24"/>
        </w:rPr>
        <w:t>подъемнике</w:t>
      </w:r>
      <w:proofErr w:type="gramEnd"/>
      <w:r>
        <w:rPr>
          <w:sz w:val="24"/>
        </w:rPr>
        <w:t xml:space="preserve"> установлена ги</w:t>
      </w:r>
      <w:r w:rsidR="00475901">
        <w:rPr>
          <w:sz w:val="24"/>
        </w:rPr>
        <w:t>дравлическая насосная станция 38</w:t>
      </w:r>
      <w:r>
        <w:rPr>
          <w:sz w:val="24"/>
        </w:rPr>
        <w:t>0В и пользователь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стабилизацию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параметров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электродвигатель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электрические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компоненты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получили</w:t>
      </w:r>
      <w:r>
        <w:rPr>
          <w:spacing w:val="-9"/>
          <w:sz w:val="24"/>
        </w:rPr>
        <w:t xml:space="preserve"> </w:t>
      </w:r>
      <w:r>
        <w:rPr>
          <w:sz w:val="24"/>
        </w:rPr>
        <w:t>повреждений.</w:t>
      </w:r>
    </w:p>
    <w:p w:rsidR="00B1521C" w:rsidRDefault="00B1521C" w:rsidP="00B1521C">
      <w:pPr>
        <w:pStyle w:val="a5"/>
        <w:numPr>
          <w:ilvl w:val="0"/>
          <w:numId w:val="15"/>
        </w:numPr>
        <w:tabs>
          <w:tab w:val="left" w:pos="785"/>
        </w:tabs>
        <w:spacing w:line="278" w:lineRule="auto"/>
        <w:ind w:right="316"/>
        <w:jc w:val="both"/>
        <w:rPr>
          <w:sz w:val="24"/>
        </w:rPr>
      </w:pP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гидравлического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масла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года.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Предполагается, что </w:t>
      </w:r>
      <w:r w:rsidRPr="00FF1381">
        <w:rPr>
          <w:sz w:val="24"/>
        </w:rPr>
        <w:t>гидравлическое</w:t>
      </w:r>
      <w:r>
        <w:rPr>
          <w:sz w:val="24"/>
        </w:rPr>
        <w:t xml:space="preserve"> масло N46 должно использоваться при температурах</w:t>
      </w:r>
      <w:r>
        <w:rPr>
          <w:spacing w:val="1"/>
          <w:sz w:val="24"/>
        </w:rPr>
        <w:t xml:space="preserve"> </w:t>
      </w:r>
      <w:r>
        <w:rPr>
          <w:sz w:val="24"/>
        </w:rPr>
        <w:t>10-40</w:t>
      </w:r>
      <w:proofErr w:type="gramStart"/>
      <w:r>
        <w:rPr>
          <w:sz w:val="24"/>
        </w:rPr>
        <w:t>°С</w:t>
      </w:r>
      <w:proofErr w:type="gram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масло</w:t>
      </w:r>
      <w:r>
        <w:rPr>
          <w:spacing w:val="-4"/>
          <w:sz w:val="24"/>
        </w:rPr>
        <w:t xml:space="preserve"> </w:t>
      </w:r>
      <w:r>
        <w:rPr>
          <w:sz w:val="24"/>
        </w:rPr>
        <w:t>20 -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температурах 5-10°С.</w:t>
      </w:r>
    </w:p>
    <w:p w:rsidR="00B1521C" w:rsidRDefault="00B1521C" w:rsidP="00B1521C">
      <w:pPr>
        <w:pStyle w:val="a5"/>
        <w:numPr>
          <w:ilvl w:val="0"/>
          <w:numId w:val="15"/>
        </w:numPr>
        <w:tabs>
          <w:tab w:val="left" w:pos="608"/>
          <w:tab w:val="left" w:pos="2027"/>
          <w:tab w:val="left" w:pos="2924"/>
          <w:tab w:val="left" w:pos="5074"/>
          <w:tab w:val="left" w:pos="5428"/>
          <w:tab w:val="left" w:pos="7026"/>
          <w:tab w:val="left" w:pos="8528"/>
        </w:tabs>
        <w:ind w:right="101"/>
        <w:rPr>
          <w:sz w:val="24"/>
        </w:rPr>
      </w:pPr>
      <w:r>
        <w:rPr>
          <w:sz w:val="24"/>
        </w:rPr>
        <w:t>Подъемник</w:t>
      </w:r>
      <w:r>
        <w:rPr>
          <w:sz w:val="24"/>
        </w:rPr>
        <w:tab/>
        <w:t>может</w:t>
      </w:r>
      <w:r>
        <w:rPr>
          <w:sz w:val="24"/>
        </w:rPr>
        <w:tab/>
        <w:t>эксплуатироваться</w:t>
      </w:r>
      <w:r>
        <w:rPr>
          <w:sz w:val="24"/>
        </w:rPr>
        <w:tab/>
        <w:t>в</w:t>
      </w:r>
      <w:r>
        <w:rPr>
          <w:sz w:val="24"/>
        </w:rPr>
        <w:tab/>
        <w:t>помещениях,</w:t>
      </w:r>
      <w:r>
        <w:rPr>
          <w:sz w:val="24"/>
        </w:rPr>
        <w:tab/>
        <w:t>отвечающих</w:t>
      </w:r>
      <w:r>
        <w:rPr>
          <w:sz w:val="24"/>
        </w:rPr>
        <w:tab/>
      </w:r>
      <w:r>
        <w:rPr>
          <w:spacing w:val="-1"/>
          <w:sz w:val="24"/>
        </w:rPr>
        <w:t>требованиям</w:t>
      </w:r>
      <w:r>
        <w:rPr>
          <w:spacing w:val="-52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климатическом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УХЛ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ГОСТ 15150-69</w:t>
      </w:r>
    </w:p>
    <w:p w:rsidR="00B1521C" w:rsidRDefault="00B1521C" w:rsidP="00B1521C">
      <w:pPr>
        <w:pStyle w:val="a5"/>
        <w:numPr>
          <w:ilvl w:val="0"/>
          <w:numId w:val="15"/>
        </w:numPr>
        <w:tabs>
          <w:tab w:val="left" w:pos="608"/>
        </w:tabs>
        <w:rPr>
          <w:sz w:val="24"/>
        </w:rPr>
      </w:pP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среды</w:t>
      </w:r>
    </w:p>
    <w:p w:rsidR="00B1521C" w:rsidRDefault="00B1521C" w:rsidP="00B1521C">
      <w:pPr>
        <w:pStyle w:val="a3"/>
        <w:spacing w:before="43" w:line="271" w:lineRule="auto"/>
        <w:ind w:left="372" w:right="4010"/>
      </w:pPr>
      <w:r>
        <w:t>Температура хранения и транспортировки: - 25 – 55°С.</w:t>
      </w:r>
      <w:r>
        <w:rPr>
          <w:spacing w:val="-52"/>
        </w:rPr>
        <w:t xml:space="preserve"> </w:t>
      </w:r>
      <w:r>
        <w:t>Рабочая</w:t>
      </w:r>
      <w:r>
        <w:rPr>
          <w:spacing w:val="-1"/>
        </w:rPr>
        <w:t xml:space="preserve"> </w:t>
      </w:r>
      <w:r>
        <w:t>высота: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2000м.</w:t>
      </w:r>
    </w:p>
    <w:p w:rsidR="00B1521C" w:rsidRDefault="00B1521C" w:rsidP="00B1521C">
      <w:pPr>
        <w:pStyle w:val="a3"/>
        <w:spacing w:before="10"/>
        <w:ind w:left="372"/>
      </w:pPr>
      <w:r>
        <w:t>Уровень</w:t>
      </w:r>
      <w:r>
        <w:rPr>
          <w:spacing w:val="-6"/>
        </w:rPr>
        <w:t xml:space="preserve"> </w:t>
      </w:r>
      <w:r>
        <w:t>шума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превышает</w:t>
      </w:r>
      <w:r>
        <w:rPr>
          <w:spacing w:val="-4"/>
        </w:rPr>
        <w:t xml:space="preserve"> </w:t>
      </w:r>
      <w:r>
        <w:t>80</w:t>
      </w:r>
      <w:r>
        <w:rPr>
          <w:spacing w:val="-9"/>
        </w:rPr>
        <w:t xml:space="preserve"> </w:t>
      </w:r>
      <w:r>
        <w:t>дБ</w:t>
      </w:r>
      <w:r>
        <w:rPr>
          <w:spacing w:val="1"/>
        </w:rPr>
        <w:t xml:space="preserve"> </w:t>
      </w:r>
      <w:r>
        <w:t>(А).</w:t>
      </w:r>
    </w:p>
    <w:p w:rsidR="00AD2847" w:rsidRDefault="00B1521C">
      <w:pPr>
        <w:pStyle w:val="a3"/>
        <w:spacing w:before="62"/>
        <w:ind w:left="1480"/>
      </w:pPr>
      <w:r>
        <w:rPr>
          <w:w w:val="91"/>
        </w:rPr>
        <w:t>.</w:t>
      </w:r>
    </w:p>
    <w:p w:rsidR="00AD2847" w:rsidRDefault="00AD2847">
      <w:p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pStyle w:val="Heading1"/>
        <w:ind w:right="1194"/>
      </w:pPr>
      <w:r>
        <w:lastRenderedPageBreak/>
        <w:t>Раздел</w:t>
      </w:r>
      <w:r>
        <w:rPr>
          <w:spacing w:val="-7"/>
        </w:rPr>
        <w:t xml:space="preserve"> </w:t>
      </w:r>
      <w:r>
        <w:t>III:</w:t>
      </w:r>
      <w:r>
        <w:rPr>
          <w:spacing w:val="-9"/>
        </w:rPr>
        <w:t xml:space="preserve"> </w:t>
      </w:r>
      <w:r>
        <w:t>Габаритные</w:t>
      </w:r>
      <w:r>
        <w:rPr>
          <w:spacing w:val="-7"/>
        </w:rPr>
        <w:t xml:space="preserve"> </w:t>
      </w:r>
      <w:r>
        <w:t>размеры</w:t>
      </w:r>
      <w:r>
        <w:rPr>
          <w:spacing w:val="-9"/>
        </w:rPr>
        <w:t xml:space="preserve"> </w:t>
      </w:r>
      <w:r>
        <w:t>подъемника</w:t>
      </w:r>
    </w:p>
    <w:p w:rsidR="00AD2847" w:rsidRDefault="00B1521C">
      <w:pPr>
        <w:tabs>
          <w:tab w:val="left" w:pos="2345"/>
          <w:tab w:val="left" w:pos="3623"/>
          <w:tab w:val="left" w:pos="5598"/>
          <w:tab w:val="left" w:pos="7286"/>
          <w:tab w:val="left" w:pos="8029"/>
          <w:tab w:val="left" w:pos="8381"/>
        </w:tabs>
        <w:spacing w:before="169" w:line="271" w:lineRule="auto"/>
        <w:ind w:left="666" w:right="1035" w:firstLine="1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Габаритные</w:t>
      </w:r>
      <w:r>
        <w:rPr>
          <w:rFonts w:ascii="Arial" w:hAnsi="Arial"/>
          <w:b/>
          <w:sz w:val="24"/>
        </w:rPr>
        <w:tab/>
        <w:t>размеры</w:t>
      </w:r>
      <w:r>
        <w:rPr>
          <w:rFonts w:ascii="Arial" w:hAnsi="Arial"/>
          <w:b/>
          <w:sz w:val="24"/>
        </w:rPr>
        <w:tab/>
        <w:t>двухстоечного</w:t>
      </w:r>
      <w:r>
        <w:rPr>
          <w:rFonts w:ascii="Arial" w:hAnsi="Arial"/>
          <w:b/>
          <w:sz w:val="24"/>
        </w:rPr>
        <w:tab/>
        <w:t>подъемника</w:t>
      </w:r>
      <w:r>
        <w:rPr>
          <w:rFonts w:ascii="Arial" w:hAnsi="Arial"/>
          <w:b/>
          <w:sz w:val="24"/>
        </w:rPr>
        <w:tab/>
      </w:r>
      <w:r w:rsidR="00F059A0">
        <w:rPr>
          <w:rFonts w:ascii="Arial" w:hAnsi="Arial"/>
          <w:b/>
          <w:sz w:val="24"/>
          <w:lang w:val="en-US"/>
        </w:rPr>
        <w:t>E</w:t>
      </w:r>
      <w:r>
        <w:rPr>
          <w:rFonts w:ascii="Arial" w:hAnsi="Arial"/>
          <w:b/>
          <w:sz w:val="24"/>
        </w:rPr>
        <w:t>S-5</w:t>
      </w:r>
      <w:r>
        <w:rPr>
          <w:rFonts w:ascii="Arial" w:hAnsi="Arial"/>
          <w:b/>
          <w:sz w:val="24"/>
        </w:rPr>
        <w:tab/>
        <w:t>с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электрическим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пультом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управления</w:t>
      </w:r>
    </w:p>
    <w:p w:rsidR="00AD2847" w:rsidRDefault="00B1521C">
      <w:pPr>
        <w:pStyle w:val="a3"/>
        <w:spacing w:before="1"/>
        <w:rPr>
          <w:rFonts w:ascii="Arial"/>
          <w:b/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1169069</wp:posOffset>
            </wp:positionH>
            <wp:positionV relativeFrom="paragraph">
              <wp:posOffset>98418</wp:posOffset>
            </wp:positionV>
            <wp:extent cx="5680162" cy="8119872"/>
            <wp:effectExtent l="0" t="0" r="0" b="0"/>
            <wp:wrapTopAndBottom/>
            <wp:docPr id="35" name="image19.jpeg" descr="F:\上海萨逸1\上海萨逸\图纸\设备图档\1双柱\10SY-8250E（5吨张婧定制）电动双柱\SY-8250E总成\SY-8250E 5T电动双柱.jpgSY-8250E 5T电动双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9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0162" cy="8119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AD2847">
      <w:pPr>
        <w:rPr>
          <w:rFonts w:ascii="Arial"/>
          <w:sz w:val="10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pStyle w:val="Heading1"/>
        <w:ind w:left="692" w:right="1309"/>
      </w:pPr>
      <w:r>
        <w:lastRenderedPageBreak/>
        <w:t>Раздел</w:t>
      </w:r>
      <w:r>
        <w:rPr>
          <w:spacing w:val="-7"/>
        </w:rPr>
        <w:t xml:space="preserve"> </w:t>
      </w:r>
      <w:r>
        <w:t>IV</w:t>
      </w:r>
      <w:r>
        <w:rPr>
          <w:spacing w:val="-6"/>
        </w:rPr>
        <w:t xml:space="preserve"> </w:t>
      </w:r>
      <w:r>
        <w:t>Конструкция</w:t>
      </w:r>
      <w:r>
        <w:rPr>
          <w:spacing w:val="-7"/>
        </w:rPr>
        <w:t xml:space="preserve"> </w:t>
      </w:r>
      <w:r>
        <w:t>подъемника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принцип</w:t>
      </w:r>
      <w:r>
        <w:rPr>
          <w:spacing w:val="-6"/>
        </w:rPr>
        <w:t xml:space="preserve"> </w:t>
      </w:r>
      <w:r>
        <w:t>работы</w:t>
      </w:r>
    </w:p>
    <w:p w:rsidR="00AD2847" w:rsidRDefault="00B1521C">
      <w:pPr>
        <w:pStyle w:val="a3"/>
        <w:spacing w:before="190" w:line="324" w:lineRule="auto"/>
        <w:ind w:left="460" w:right="845" w:firstLine="360"/>
        <w:jc w:val="both"/>
      </w:pPr>
      <w:r>
        <w:rPr>
          <w:noProof/>
          <w:lang w:eastAsia="ru-RU"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1547109</wp:posOffset>
            </wp:positionH>
            <wp:positionV relativeFrom="paragraph">
              <wp:posOffset>1678987</wp:posOffset>
            </wp:positionV>
            <wp:extent cx="2694278" cy="3225831"/>
            <wp:effectExtent l="0" t="0" r="0" b="0"/>
            <wp:wrapTopAndBottom/>
            <wp:docPr id="3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0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4278" cy="3225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67CA">
        <w:pict>
          <v:shape id="_x0000_s2090" type="#_x0000_t202" style="position:absolute;left:0;text-align:left;margin-left:383.85pt;margin-top:146.9pt;width:162.2pt;height:256.4pt;z-index:-15728640;mso-wrap-distance-left:0;mso-wrap-distance-right:0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648"/>
                    <w:gridCol w:w="2581"/>
                  </w:tblGrid>
                  <w:tr w:rsidR="00AD2847">
                    <w:trPr>
                      <w:trHeight w:val="258"/>
                    </w:trPr>
                    <w:tc>
                      <w:tcPr>
                        <w:tcW w:w="648" w:type="dxa"/>
                      </w:tcPr>
                      <w:p w:rsidR="00AD2847" w:rsidRDefault="00B1521C">
                        <w:pPr>
                          <w:pStyle w:val="TableParagraph"/>
                          <w:spacing w:line="203" w:lineRule="exact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94"/>
                            <w:sz w:val="18"/>
                          </w:rPr>
                          <w:t>№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AD2847" w:rsidRDefault="00B1521C">
                        <w:pPr>
                          <w:pStyle w:val="TableParagraph"/>
                          <w:spacing w:line="203" w:lineRule="exact"/>
                          <w:ind w:left="857" w:right="84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Название</w:t>
                        </w:r>
                      </w:p>
                    </w:tc>
                  </w:tr>
                  <w:tr w:rsidR="00AD2847">
                    <w:trPr>
                      <w:trHeight w:val="312"/>
                    </w:trPr>
                    <w:tc>
                      <w:tcPr>
                        <w:tcW w:w="648" w:type="dxa"/>
                      </w:tcPr>
                      <w:p w:rsidR="00AD2847" w:rsidRDefault="00B1521C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AD2847" w:rsidRDefault="00B1521C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Стойка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(колонна)</w:t>
                        </w:r>
                      </w:p>
                    </w:tc>
                  </w:tr>
                  <w:tr w:rsidR="00AD2847">
                    <w:trPr>
                      <w:trHeight w:val="935"/>
                    </w:trPr>
                    <w:tc>
                      <w:tcPr>
                        <w:tcW w:w="648" w:type="dxa"/>
                      </w:tcPr>
                      <w:p w:rsidR="00AD2847" w:rsidRDefault="00AD2847">
                        <w:pPr>
                          <w:pStyle w:val="TableParagraph"/>
                          <w:spacing w:before="9"/>
                          <w:ind w:left="0"/>
                          <w:rPr>
                            <w:sz w:val="26"/>
                          </w:rPr>
                        </w:pPr>
                      </w:p>
                      <w:p w:rsidR="00AD2847" w:rsidRDefault="00B1521C">
                        <w:pPr>
                          <w:pStyle w:val="TableParagraph"/>
                          <w:spacing w:before="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AD2847" w:rsidRDefault="00B1521C">
                        <w:pPr>
                          <w:pStyle w:val="TableParagraph"/>
                          <w:spacing w:before="38" w:line="345" w:lineRule="auto"/>
                          <w:ind w:right="8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Электронное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предохранительное</w:t>
                        </w:r>
                      </w:p>
                      <w:p w:rsidR="00AD2847" w:rsidRDefault="00B1521C">
                        <w:pPr>
                          <w:pStyle w:val="TableParagraph"/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устройство</w:t>
                        </w:r>
                      </w:p>
                    </w:tc>
                  </w:tr>
                  <w:tr w:rsidR="00AD2847">
                    <w:trPr>
                      <w:trHeight w:val="314"/>
                    </w:trPr>
                    <w:tc>
                      <w:tcPr>
                        <w:tcW w:w="648" w:type="dxa"/>
                      </w:tcPr>
                      <w:p w:rsidR="00AD2847" w:rsidRDefault="00B1521C">
                        <w:pPr>
                          <w:pStyle w:val="TableParagraph"/>
                          <w:spacing w:before="14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AD2847" w:rsidRDefault="00B1521C">
                        <w:pPr>
                          <w:pStyle w:val="TableParagraph"/>
                          <w:spacing w:before="4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Пульт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управления</w:t>
                        </w:r>
                      </w:p>
                    </w:tc>
                  </w:tr>
                  <w:tr w:rsidR="00AD2847">
                    <w:trPr>
                      <w:trHeight w:val="623"/>
                    </w:trPr>
                    <w:tc>
                      <w:tcPr>
                        <w:tcW w:w="648" w:type="dxa"/>
                      </w:tcPr>
                      <w:p w:rsidR="00AD2847" w:rsidRDefault="00B1521C">
                        <w:pPr>
                          <w:pStyle w:val="TableParagraph"/>
                          <w:spacing w:before="167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4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AD2847" w:rsidRDefault="00B1521C">
                        <w:pPr>
                          <w:pStyle w:val="TableParagraph"/>
                          <w:tabs>
                            <w:tab w:val="left" w:pos="1694"/>
                          </w:tabs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Гидравлическая</w:t>
                        </w:r>
                        <w:r>
                          <w:rPr>
                            <w:w w:val="105"/>
                            <w:sz w:val="18"/>
                          </w:rPr>
                          <w:tab/>
                          <w:t>насосная</w:t>
                        </w:r>
                      </w:p>
                      <w:p w:rsidR="00AD2847" w:rsidRDefault="00B1521C">
                        <w:pPr>
                          <w:pStyle w:val="TableParagraph"/>
                          <w:spacing w:before="9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станция</w:t>
                        </w:r>
                      </w:p>
                    </w:tc>
                  </w:tr>
                  <w:tr w:rsidR="00AD2847">
                    <w:trPr>
                      <w:trHeight w:val="311"/>
                    </w:trPr>
                    <w:tc>
                      <w:tcPr>
                        <w:tcW w:w="648" w:type="dxa"/>
                      </w:tcPr>
                      <w:p w:rsidR="00AD2847" w:rsidRDefault="00B1521C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5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AD2847" w:rsidRDefault="00B1521C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Рычаг</w:t>
                        </w:r>
                      </w:p>
                    </w:tc>
                  </w:tr>
                  <w:tr w:rsidR="00AD2847">
                    <w:trPr>
                      <w:trHeight w:val="311"/>
                    </w:trPr>
                    <w:tc>
                      <w:tcPr>
                        <w:tcW w:w="648" w:type="dxa"/>
                      </w:tcPr>
                      <w:p w:rsidR="00AD2847" w:rsidRDefault="00B1521C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6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AD2847" w:rsidRDefault="00B1521C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Нижняя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пластина</w:t>
                        </w:r>
                      </w:p>
                    </w:tc>
                  </w:tr>
                  <w:tr w:rsidR="00AD2847">
                    <w:trPr>
                      <w:trHeight w:val="311"/>
                    </w:trPr>
                    <w:tc>
                      <w:tcPr>
                        <w:tcW w:w="648" w:type="dxa"/>
                      </w:tcPr>
                      <w:p w:rsidR="00AD2847" w:rsidRDefault="00B1521C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7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AD2847" w:rsidRDefault="00B1521C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Рычаг</w:t>
                        </w:r>
                      </w:p>
                    </w:tc>
                  </w:tr>
                  <w:tr w:rsidR="00AD2847">
                    <w:trPr>
                      <w:trHeight w:val="312"/>
                    </w:trPr>
                    <w:tc>
                      <w:tcPr>
                        <w:tcW w:w="648" w:type="dxa"/>
                      </w:tcPr>
                      <w:p w:rsidR="00AD2847" w:rsidRDefault="00B1521C">
                        <w:pPr>
                          <w:pStyle w:val="TableParagraph"/>
                          <w:spacing w:before="12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8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AD2847" w:rsidRDefault="00B1521C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Каретка</w:t>
                        </w:r>
                      </w:p>
                    </w:tc>
                  </w:tr>
                  <w:tr w:rsidR="00AD2847">
                    <w:trPr>
                      <w:trHeight w:val="361"/>
                    </w:trPr>
                    <w:tc>
                      <w:tcPr>
                        <w:tcW w:w="648" w:type="dxa"/>
                      </w:tcPr>
                      <w:p w:rsidR="00AD2847" w:rsidRDefault="00B1521C">
                        <w:pPr>
                          <w:pStyle w:val="TableParagraph"/>
                          <w:spacing w:before="38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9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AD2847" w:rsidRDefault="00B1521C">
                        <w:pPr>
                          <w:pStyle w:val="TableParagraph"/>
                          <w:spacing w:before="4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Гидроцилиндр</w:t>
                        </w:r>
                      </w:p>
                    </w:tc>
                  </w:tr>
                  <w:tr w:rsidR="00AD2847">
                    <w:trPr>
                      <w:trHeight w:val="311"/>
                    </w:trPr>
                    <w:tc>
                      <w:tcPr>
                        <w:tcW w:w="648" w:type="dxa"/>
                      </w:tcPr>
                      <w:p w:rsidR="00AD2847" w:rsidRDefault="00B1521C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AD2847" w:rsidRDefault="00B1521C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Кожух</w:t>
                        </w:r>
                      </w:p>
                    </w:tc>
                  </w:tr>
                  <w:tr w:rsidR="00AD2847">
                    <w:trPr>
                      <w:trHeight w:val="311"/>
                    </w:trPr>
                    <w:tc>
                      <w:tcPr>
                        <w:tcW w:w="648" w:type="dxa"/>
                      </w:tcPr>
                      <w:p w:rsidR="00AD2847" w:rsidRDefault="00B1521C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11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AD2847" w:rsidRDefault="00B1521C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Опорная</w:t>
                        </w:r>
                        <w:r>
                          <w:rPr>
                            <w:spacing w:val="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пластина</w:t>
                        </w:r>
                      </w:p>
                    </w:tc>
                  </w:tr>
                  <w:tr w:rsidR="00AD2847">
                    <w:trPr>
                      <w:trHeight w:val="311"/>
                    </w:trPr>
                    <w:tc>
                      <w:tcPr>
                        <w:tcW w:w="648" w:type="dxa"/>
                      </w:tcPr>
                      <w:p w:rsidR="00AD2847" w:rsidRDefault="00B1521C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12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AD2847" w:rsidRDefault="00B1521C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Цепь</w:t>
                        </w:r>
                      </w:p>
                    </w:tc>
                  </w:tr>
                </w:tbl>
                <w:p w:rsidR="00AD2847" w:rsidRDefault="00AD2847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proofErr w:type="gramStart"/>
      <w:r>
        <w:t>Подъемник состоит, прежде всего, из стойки управления, второй стойки, кареток,</w:t>
      </w:r>
      <w:r>
        <w:rPr>
          <w:spacing w:val="1"/>
        </w:rPr>
        <w:t xml:space="preserve"> </w:t>
      </w:r>
      <w:r>
        <w:t>рычагов, электрогидравлической станции, предохранительного устройства, масляных</w:t>
      </w:r>
      <w:r>
        <w:rPr>
          <w:spacing w:val="1"/>
        </w:rPr>
        <w:t xml:space="preserve"> </w:t>
      </w:r>
      <w:r>
        <w:t>гидроцилиндров,</w:t>
      </w:r>
      <w:r>
        <w:rPr>
          <w:spacing w:val="1"/>
        </w:rPr>
        <w:t xml:space="preserve"> </w:t>
      </w:r>
      <w:r>
        <w:t>цепей,</w:t>
      </w:r>
      <w:r>
        <w:rPr>
          <w:spacing w:val="1"/>
        </w:rPr>
        <w:t xml:space="preserve"> </w:t>
      </w:r>
      <w:r>
        <w:t>гидравлических</w:t>
      </w:r>
      <w:r>
        <w:rPr>
          <w:spacing w:val="1"/>
        </w:rPr>
        <w:t xml:space="preserve"> </w:t>
      </w:r>
      <w:r>
        <w:t>шлангов,</w:t>
      </w:r>
      <w:r>
        <w:rPr>
          <w:spacing w:val="1"/>
        </w:rPr>
        <w:t xml:space="preserve"> </w:t>
      </w:r>
      <w:r>
        <w:t>пульта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(только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версий)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электропроводки.</w:t>
      </w:r>
      <w:proofErr w:type="gramEnd"/>
      <w:r>
        <w:rPr>
          <w:spacing w:val="1"/>
        </w:rPr>
        <w:t xml:space="preserve"> </w:t>
      </w:r>
      <w:r>
        <w:t>Механический</w:t>
      </w:r>
      <w:r>
        <w:rPr>
          <w:spacing w:val="1"/>
        </w:rPr>
        <w:t xml:space="preserve"> </w:t>
      </w:r>
      <w:r>
        <w:t>стопор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клапан</w:t>
      </w:r>
      <w:r>
        <w:rPr>
          <w:spacing w:val="1"/>
        </w:rPr>
        <w:t xml:space="preserve"> </w:t>
      </w:r>
      <w:r>
        <w:t>перегрузки</w:t>
      </w:r>
      <w:r>
        <w:rPr>
          <w:spacing w:val="-72"/>
        </w:rPr>
        <w:t xml:space="preserve"> </w:t>
      </w:r>
      <w:r>
        <w:t>(редукционный</w:t>
      </w:r>
      <w:r>
        <w:rPr>
          <w:spacing w:val="1"/>
        </w:rPr>
        <w:t xml:space="preserve"> </w:t>
      </w:r>
      <w:r>
        <w:t>клапан)</w:t>
      </w:r>
      <w:r>
        <w:rPr>
          <w:spacing w:val="1"/>
        </w:rPr>
        <w:t xml:space="preserve"> </w:t>
      </w:r>
      <w:proofErr w:type="gramStart"/>
      <w:r>
        <w:t>выполняют</w:t>
      </w:r>
      <w:r>
        <w:rPr>
          <w:spacing w:val="1"/>
        </w:rPr>
        <w:t xml:space="preserve"> </w:t>
      </w:r>
      <w:r>
        <w:t>роль</w:t>
      </w:r>
      <w:proofErr w:type="gramEnd"/>
      <w:r>
        <w:rPr>
          <w:spacing w:val="1"/>
        </w:rPr>
        <w:t xml:space="preserve"> </w:t>
      </w:r>
      <w:r>
        <w:t>двойного</w:t>
      </w:r>
      <w:r>
        <w:rPr>
          <w:spacing w:val="1"/>
        </w:rPr>
        <w:t xml:space="preserve"> </w:t>
      </w:r>
      <w:r>
        <w:t>предохранительного</w:t>
      </w:r>
      <w:r>
        <w:rPr>
          <w:spacing w:val="1"/>
        </w:rPr>
        <w:t xml:space="preserve"> </w:t>
      </w:r>
      <w:r>
        <w:t>устройства,</w:t>
      </w:r>
      <w:r>
        <w:rPr>
          <w:spacing w:val="-72"/>
        </w:rPr>
        <w:t xml:space="preserve"> </w:t>
      </w:r>
      <w:r>
        <w:t>поэтому</w:t>
      </w:r>
      <w:r>
        <w:rPr>
          <w:spacing w:val="-10"/>
        </w:rPr>
        <w:t xml:space="preserve"> </w:t>
      </w:r>
      <w:r>
        <w:t>оператор</w:t>
      </w:r>
      <w:r>
        <w:rPr>
          <w:spacing w:val="-7"/>
        </w:rPr>
        <w:t xml:space="preserve"> </w:t>
      </w:r>
      <w:r>
        <w:t>просто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безопасно</w:t>
      </w:r>
      <w:r>
        <w:rPr>
          <w:spacing w:val="-7"/>
        </w:rPr>
        <w:t xml:space="preserve"> </w:t>
      </w:r>
      <w:r>
        <w:t>эксплуатирует</w:t>
      </w:r>
      <w:r>
        <w:rPr>
          <w:spacing w:val="-7"/>
        </w:rPr>
        <w:t xml:space="preserve"> </w:t>
      </w:r>
      <w:r>
        <w:t>данный</w:t>
      </w:r>
      <w:r>
        <w:rPr>
          <w:spacing w:val="-7"/>
        </w:rPr>
        <w:t xml:space="preserve"> </w:t>
      </w:r>
      <w:r>
        <w:t>подъемник.</w:t>
      </w:r>
    </w:p>
    <w:p w:rsidR="00AD2847" w:rsidRDefault="00B1521C">
      <w:pPr>
        <w:pStyle w:val="Heading2"/>
        <w:spacing w:before="146"/>
        <w:ind w:left="337"/>
      </w:pPr>
      <w:r>
        <w:t>§4.1</w:t>
      </w:r>
      <w:r>
        <w:rPr>
          <w:spacing w:val="-14"/>
        </w:rPr>
        <w:t xml:space="preserve"> </w:t>
      </w:r>
      <w:r>
        <w:t>Описание</w:t>
      </w:r>
      <w:r>
        <w:rPr>
          <w:spacing w:val="-11"/>
        </w:rPr>
        <w:t xml:space="preserve"> </w:t>
      </w:r>
      <w:r>
        <w:t>узлов</w:t>
      </w:r>
      <w:r>
        <w:rPr>
          <w:spacing w:val="-14"/>
        </w:rPr>
        <w:t xml:space="preserve"> </w:t>
      </w:r>
      <w:r>
        <w:t>электрогидравлического</w:t>
      </w:r>
      <w:r>
        <w:rPr>
          <w:spacing w:val="-13"/>
        </w:rPr>
        <w:t xml:space="preserve"> </w:t>
      </w:r>
      <w:r>
        <w:t>подъемника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пультом</w:t>
      </w:r>
      <w:r>
        <w:rPr>
          <w:spacing w:val="-13"/>
        </w:rPr>
        <w:t xml:space="preserve"> </w:t>
      </w:r>
      <w:r>
        <w:t>управления</w:t>
      </w:r>
    </w:p>
    <w:p w:rsidR="00AD2847" w:rsidRDefault="00AD2847">
      <w:pPr>
        <w:pStyle w:val="a3"/>
        <w:spacing w:before="9"/>
        <w:rPr>
          <w:rFonts w:ascii="Arial"/>
          <w:b/>
          <w:sz w:val="25"/>
        </w:rPr>
      </w:pPr>
    </w:p>
    <w:p w:rsidR="00AD2847" w:rsidRDefault="00AD2847">
      <w:pPr>
        <w:rPr>
          <w:rFonts w:ascii="Arial"/>
          <w:sz w:val="25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tabs>
          <w:tab w:val="left" w:pos="4879"/>
        </w:tabs>
        <w:spacing w:before="93"/>
        <w:ind w:left="983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Принцип</w:t>
      </w:r>
      <w:r>
        <w:rPr>
          <w:rFonts w:ascii="Arial" w:hAnsi="Arial"/>
          <w:b/>
          <w:sz w:val="24"/>
        </w:rPr>
        <w:tab/>
        <w:t>работы</w:t>
      </w:r>
    </w:p>
    <w:p w:rsidR="00AD2847" w:rsidRDefault="00B1521C">
      <w:pPr>
        <w:pStyle w:val="a3"/>
        <w:spacing w:before="36" w:line="259" w:lineRule="auto"/>
        <w:ind w:left="460" w:right="38"/>
        <w:jc w:val="both"/>
      </w:pPr>
      <w:r>
        <w:rPr>
          <w:rFonts w:ascii="Arial" w:hAnsi="Arial"/>
          <w:b/>
        </w:rPr>
        <w:t>электрогидравлического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подъемника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с</w:t>
      </w:r>
      <w:r>
        <w:rPr>
          <w:rFonts w:ascii="Arial" w:hAnsi="Arial"/>
          <w:b/>
          <w:spacing w:val="-64"/>
        </w:rPr>
        <w:t xml:space="preserve"> </w:t>
      </w:r>
      <w:r>
        <w:rPr>
          <w:rFonts w:ascii="Arial" w:hAnsi="Arial"/>
          <w:b/>
        </w:rPr>
        <w:t>пультом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управления:</w:t>
      </w:r>
      <w:r>
        <w:rPr>
          <w:rFonts w:ascii="Arial" w:hAnsi="Arial"/>
          <w:b/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нажать</w:t>
      </w:r>
      <w:r>
        <w:rPr>
          <w:spacing w:val="1"/>
        </w:rPr>
        <w:t xml:space="preserve"> </w:t>
      </w:r>
      <w:r>
        <w:t>кнопку</w:t>
      </w:r>
      <w:r>
        <w:rPr>
          <w:spacing w:val="1"/>
        </w:rPr>
        <w:t xml:space="preserve"> </w:t>
      </w:r>
      <w:r>
        <w:t>«RISING»</w:t>
      </w:r>
      <w:r>
        <w:rPr>
          <w:spacing w:val="1"/>
        </w:rPr>
        <w:t xml:space="preserve"> </w:t>
      </w:r>
      <w:r>
        <w:t>(подъем),</w:t>
      </w:r>
      <w:r>
        <w:rPr>
          <w:spacing w:val="1"/>
        </w:rPr>
        <w:t xml:space="preserve"> </w:t>
      </w:r>
      <w:r>
        <w:t>срабатывает</w:t>
      </w:r>
      <w:r>
        <w:rPr>
          <w:spacing w:val="1"/>
        </w:rPr>
        <w:t xml:space="preserve"> </w:t>
      </w:r>
      <w:r>
        <w:t>пускатель,</w:t>
      </w:r>
      <w:r>
        <w:rPr>
          <w:spacing w:val="1"/>
        </w:rPr>
        <w:t xml:space="preserve"> </w:t>
      </w:r>
      <w:r>
        <w:t>электродвигатель</w:t>
      </w:r>
      <w:r>
        <w:rPr>
          <w:spacing w:val="1"/>
        </w:rPr>
        <w:t xml:space="preserve"> </w:t>
      </w:r>
      <w:r>
        <w:t>приводится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масляный</w:t>
      </w:r>
      <w:r>
        <w:rPr>
          <w:spacing w:val="1"/>
        </w:rPr>
        <w:t xml:space="preserve"> </w:t>
      </w:r>
      <w:r>
        <w:t>насос,</w:t>
      </w:r>
      <w:r>
        <w:rPr>
          <w:spacing w:val="1"/>
        </w:rPr>
        <w:t xml:space="preserve"> </w:t>
      </w:r>
      <w:r>
        <w:t>гидравлическое</w:t>
      </w:r>
      <w:r>
        <w:rPr>
          <w:spacing w:val="1"/>
        </w:rPr>
        <w:t xml:space="preserve"> </w:t>
      </w:r>
      <w:r>
        <w:t>масло</w:t>
      </w:r>
      <w:r>
        <w:rPr>
          <w:spacing w:val="1"/>
        </w:rPr>
        <w:t xml:space="preserve"> </w:t>
      </w:r>
      <w:r>
        <w:t>поступает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нижнюю</w:t>
      </w:r>
      <w:r>
        <w:rPr>
          <w:spacing w:val="1"/>
        </w:rPr>
        <w:t xml:space="preserve"> </w:t>
      </w:r>
      <w:r>
        <w:t>камеру через обратный клапан и маслопровод,</w:t>
      </w:r>
      <w:r>
        <w:rPr>
          <w:spacing w:val="-72"/>
        </w:rPr>
        <w:t xml:space="preserve"> </w:t>
      </w:r>
      <w:r>
        <w:t>поршень</w:t>
      </w:r>
      <w:r>
        <w:rPr>
          <w:spacing w:val="1"/>
        </w:rPr>
        <w:t xml:space="preserve"> </w:t>
      </w:r>
      <w:r>
        <w:t>цилиндра</w:t>
      </w:r>
      <w:r>
        <w:rPr>
          <w:spacing w:val="1"/>
        </w:rPr>
        <w:t xml:space="preserve"> </w:t>
      </w:r>
      <w:r>
        <w:t>перемещается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действием давления масла и воздействует на</w:t>
      </w:r>
      <w:r>
        <w:rPr>
          <w:spacing w:val="1"/>
        </w:rPr>
        <w:t xml:space="preserve"> </w:t>
      </w:r>
      <w:r>
        <w:t>стальной трос, который осуществляет подъем</w:t>
      </w:r>
      <w:r>
        <w:rPr>
          <w:spacing w:val="1"/>
        </w:rPr>
        <w:t xml:space="preserve"> </w:t>
      </w:r>
      <w:r>
        <w:t>кареток</w:t>
      </w:r>
      <w:r>
        <w:rPr>
          <w:spacing w:val="1"/>
        </w:rPr>
        <w:t xml:space="preserve"> </w:t>
      </w:r>
      <w:r>
        <w:t>подъемника.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подъемнике</w:t>
      </w:r>
      <w:r>
        <w:rPr>
          <w:spacing w:val="-72"/>
        </w:rPr>
        <w:t xml:space="preserve"> </w:t>
      </w:r>
      <w:r>
        <w:t>установлен автомобиль, требующий ремонта,</w:t>
      </w:r>
      <w:r>
        <w:rPr>
          <w:spacing w:val="1"/>
        </w:rPr>
        <w:t xml:space="preserve"> </w:t>
      </w:r>
      <w:r>
        <w:t>следует нажать кнопку «LOCKING» (фиксация),</w:t>
      </w:r>
      <w:r>
        <w:rPr>
          <w:spacing w:val="-72"/>
        </w:rPr>
        <w:t xml:space="preserve"> </w:t>
      </w:r>
      <w:r>
        <w:t>срабатывает электромагнитный клапан слива</w:t>
      </w:r>
      <w:r>
        <w:rPr>
          <w:spacing w:val="1"/>
        </w:rPr>
        <w:t xml:space="preserve"> </w:t>
      </w:r>
      <w:r>
        <w:t>масла, электромагнит механического стопора</w:t>
      </w:r>
      <w:r>
        <w:rPr>
          <w:spacing w:val="1"/>
        </w:rPr>
        <w:t xml:space="preserve"> </w:t>
      </w:r>
      <w:r>
        <w:t>обесточен</w:t>
      </w:r>
      <w:r>
        <w:rPr>
          <w:spacing w:val="-12"/>
        </w:rPr>
        <w:t xml:space="preserve"> </w:t>
      </w:r>
      <w:r>
        <w:t>(механический</w:t>
      </w:r>
      <w:r>
        <w:rPr>
          <w:spacing w:val="-11"/>
        </w:rPr>
        <w:t xml:space="preserve"> </w:t>
      </w:r>
      <w:r>
        <w:t>стопор</w:t>
      </w:r>
      <w:r>
        <w:rPr>
          <w:spacing w:val="-11"/>
        </w:rPr>
        <w:t xml:space="preserve"> </w:t>
      </w:r>
      <w:r>
        <w:t>защелкнут).</w:t>
      </w:r>
    </w:p>
    <w:p w:rsidR="00AD2847" w:rsidRDefault="00B1521C">
      <w:pPr>
        <w:pStyle w:val="a3"/>
        <w:rPr>
          <w:sz w:val="20"/>
        </w:rPr>
      </w:pPr>
      <w:r>
        <w:br w:type="column"/>
      </w:r>
    </w:p>
    <w:p w:rsidR="00AD2847" w:rsidRDefault="00AD2847">
      <w:pPr>
        <w:pStyle w:val="a3"/>
      </w:pPr>
    </w:p>
    <w:p w:rsidR="00AD2847" w:rsidRDefault="00B1521C">
      <w:pPr>
        <w:ind w:left="460"/>
        <w:rPr>
          <w:rFonts w:ascii="Times New Roman" w:hAnsi="Times New Roman"/>
          <w:sz w:val="18"/>
        </w:rPr>
      </w:pPr>
      <w:r>
        <w:rPr>
          <w:rFonts w:ascii="Times New Roman" w:hAnsi="Times New Roman"/>
          <w:spacing w:val="-2"/>
          <w:sz w:val="18"/>
        </w:rPr>
        <w:t>Основной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выключатель</w:t>
      </w:r>
    </w:p>
    <w:p w:rsidR="00AD2847" w:rsidRDefault="00B1521C">
      <w:pPr>
        <w:pStyle w:val="a3"/>
        <w:rPr>
          <w:rFonts w:ascii="Times New Roman"/>
          <w:sz w:val="20"/>
        </w:rPr>
      </w:pPr>
      <w:r>
        <w:br w:type="column"/>
      </w:r>
    </w:p>
    <w:p w:rsidR="00AD2847" w:rsidRDefault="00AD2847">
      <w:pPr>
        <w:pStyle w:val="a3"/>
        <w:rPr>
          <w:rFonts w:ascii="Times New Roman"/>
          <w:sz w:val="20"/>
        </w:rPr>
      </w:pPr>
    </w:p>
    <w:p w:rsidR="00AD2847" w:rsidRDefault="00AD2847">
      <w:pPr>
        <w:pStyle w:val="a3"/>
        <w:rPr>
          <w:rFonts w:ascii="Times New Roman"/>
          <w:sz w:val="20"/>
        </w:rPr>
      </w:pPr>
    </w:p>
    <w:p w:rsidR="00AD2847" w:rsidRDefault="00AD2847">
      <w:pPr>
        <w:pStyle w:val="a3"/>
        <w:rPr>
          <w:rFonts w:ascii="Times New Roman"/>
          <w:sz w:val="20"/>
        </w:rPr>
      </w:pPr>
    </w:p>
    <w:p w:rsidR="00AD2847" w:rsidRDefault="00AD2847">
      <w:pPr>
        <w:pStyle w:val="a3"/>
        <w:spacing w:before="1"/>
        <w:rPr>
          <w:rFonts w:ascii="Times New Roman"/>
          <w:sz w:val="25"/>
        </w:rPr>
      </w:pPr>
    </w:p>
    <w:p w:rsidR="00AD2847" w:rsidRDefault="00B1521C">
      <w:pPr>
        <w:ind w:left="181"/>
        <w:rPr>
          <w:rFonts w:ascii="Times New Roman" w:hAnsi="Times New Roman"/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486950912" behindDoc="1" locked="0" layoutInCell="1" allowOverlap="1">
            <wp:simplePos x="0" y="0"/>
            <wp:positionH relativeFrom="page">
              <wp:posOffset>4093845</wp:posOffset>
            </wp:positionH>
            <wp:positionV relativeFrom="paragraph">
              <wp:posOffset>-298166</wp:posOffset>
            </wp:positionV>
            <wp:extent cx="1828800" cy="2762250"/>
            <wp:effectExtent l="0" t="0" r="0" b="0"/>
            <wp:wrapNone/>
            <wp:docPr id="39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1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8"/>
        </w:rPr>
        <w:t>Силовой</w:t>
      </w:r>
      <w:r>
        <w:rPr>
          <w:rFonts w:ascii="Times New Roman" w:hAnsi="Times New Roman"/>
          <w:spacing w:val="-9"/>
          <w:sz w:val="18"/>
        </w:rPr>
        <w:t xml:space="preserve"> </w:t>
      </w:r>
      <w:r>
        <w:rPr>
          <w:rFonts w:ascii="Times New Roman" w:hAnsi="Times New Roman"/>
          <w:sz w:val="18"/>
        </w:rPr>
        <w:t>индикатор</w:t>
      </w:r>
    </w:p>
    <w:p w:rsidR="00AD2847" w:rsidRDefault="00AD2847">
      <w:pPr>
        <w:pStyle w:val="a3"/>
        <w:rPr>
          <w:rFonts w:ascii="Times New Roman"/>
          <w:sz w:val="20"/>
        </w:rPr>
      </w:pPr>
    </w:p>
    <w:p w:rsidR="00AD2847" w:rsidRDefault="00AD2847">
      <w:pPr>
        <w:pStyle w:val="a3"/>
        <w:spacing w:before="6"/>
        <w:rPr>
          <w:rFonts w:ascii="Times New Roman"/>
          <w:sz w:val="27"/>
        </w:rPr>
      </w:pPr>
    </w:p>
    <w:p w:rsidR="00AD2847" w:rsidRDefault="00B1521C">
      <w:pPr>
        <w:spacing w:before="1"/>
        <w:ind w:left="141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Кнопка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«RISING»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z w:val="18"/>
        </w:rPr>
        <w:t>(Подъем)</w:t>
      </w:r>
    </w:p>
    <w:p w:rsidR="00AD2847" w:rsidRDefault="00AD2847">
      <w:pPr>
        <w:pStyle w:val="a3"/>
        <w:rPr>
          <w:rFonts w:ascii="Times New Roman"/>
          <w:sz w:val="20"/>
        </w:rPr>
      </w:pPr>
    </w:p>
    <w:p w:rsidR="00AD2847" w:rsidRDefault="00AD2847">
      <w:pPr>
        <w:pStyle w:val="a3"/>
        <w:spacing w:before="7"/>
        <w:rPr>
          <w:rFonts w:ascii="Times New Roman"/>
          <w:sz w:val="25"/>
        </w:rPr>
      </w:pPr>
    </w:p>
    <w:p w:rsidR="00AD2847" w:rsidRDefault="00B1521C">
      <w:pPr>
        <w:spacing w:line="362" w:lineRule="auto"/>
        <w:ind w:left="222" w:right="87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Кнопка «LOCKING»</w:t>
      </w:r>
      <w:r>
        <w:rPr>
          <w:rFonts w:ascii="Times New Roman" w:hAnsi="Times New Roman"/>
          <w:spacing w:val="-42"/>
          <w:sz w:val="18"/>
        </w:rPr>
        <w:t xml:space="preserve"> </w:t>
      </w:r>
      <w:r>
        <w:rPr>
          <w:rFonts w:ascii="Times New Roman" w:hAnsi="Times New Roman"/>
          <w:sz w:val="18"/>
        </w:rPr>
        <w:t>(Фиксация)</w:t>
      </w:r>
    </w:p>
    <w:p w:rsidR="00AD2847" w:rsidRDefault="00B1521C">
      <w:pPr>
        <w:spacing w:before="66" w:line="360" w:lineRule="auto"/>
        <w:ind w:left="203" w:right="945"/>
        <w:rPr>
          <w:rFonts w:ascii="Times New Roman" w:hAnsi="Times New Roman"/>
          <w:sz w:val="18"/>
        </w:rPr>
      </w:pPr>
      <w:r>
        <w:rPr>
          <w:rFonts w:ascii="Times New Roman" w:hAnsi="Times New Roman"/>
          <w:spacing w:val="-1"/>
          <w:sz w:val="18"/>
        </w:rPr>
        <w:t>Кнопка «FALLING»</w:t>
      </w:r>
      <w:r>
        <w:rPr>
          <w:rFonts w:ascii="Times New Roman" w:hAnsi="Times New Roman"/>
          <w:spacing w:val="-42"/>
          <w:sz w:val="18"/>
        </w:rPr>
        <w:t xml:space="preserve"> </w:t>
      </w:r>
      <w:r>
        <w:rPr>
          <w:rFonts w:ascii="Times New Roman" w:hAnsi="Times New Roman"/>
          <w:sz w:val="18"/>
        </w:rPr>
        <w:t>(Опускание)</w:t>
      </w:r>
    </w:p>
    <w:p w:rsidR="00AD2847" w:rsidRDefault="00AD2847">
      <w:pPr>
        <w:spacing w:line="360" w:lineRule="auto"/>
        <w:rPr>
          <w:rFonts w:ascii="Times New Roman" w:hAnsi="Times New Roman"/>
          <w:sz w:val="18"/>
        </w:rPr>
        <w:sectPr w:rsidR="00AD2847">
          <w:type w:val="continuous"/>
          <w:pgSz w:w="11910" w:h="16840"/>
          <w:pgMar w:top="700" w:right="260" w:bottom="1280" w:left="440" w:header="720" w:footer="720" w:gutter="0"/>
          <w:cols w:num="3" w:space="720" w:equalWidth="0">
            <w:col w:w="5815" w:space="364"/>
            <w:col w:w="2274" w:space="40"/>
            <w:col w:w="2717"/>
          </w:cols>
        </w:sectPr>
      </w:pPr>
    </w:p>
    <w:p w:rsidR="00AD2847" w:rsidRDefault="00B1521C">
      <w:pPr>
        <w:pStyle w:val="a3"/>
        <w:spacing w:before="8" w:line="259" w:lineRule="auto"/>
        <w:ind w:left="460" w:right="894" w:firstLine="600"/>
        <w:jc w:val="both"/>
      </w:pPr>
      <w:r>
        <w:lastRenderedPageBreak/>
        <w:t>Каретки в этот момент несколько опускаются, затем механический стопор под</w:t>
      </w:r>
      <w:r>
        <w:rPr>
          <w:spacing w:val="1"/>
        </w:rPr>
        <w:t xml:space="preserve"> </w:t>
      </w:r>
      <w:r>
        <w:t>собственным весом входит в зацепление с кареткой, которая, будучи заблокированной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механическим</w:t>
      </w:r>
      <w:r>
        <w:rPr>
          <w:spacing w:val="1"/>
        </w:rPr>
        <w:t xml:space="preserve"> </w:t>
      </w:r>
      <w:r>
        <w:t>замком,</w:t>
      </w:r>
      <w:r>
        <w:rPr>
          <w:spacing w:val="1"/>
        </w:rPr>
        <w:t xml:space="preserve"> </w:t>
      </w:r>
      <w:r>
        <w:t>останавливается.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опускания</w:t>
      </w:r>
      <w:r>
        <w:rPr>
          <w:spacing w:val="1"/>
        </w:rPr>
        <w:t xml:space="preserve"> </w:t>
      </w:r>
      <w:r>
        <w:t>кареток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нажать</w:t>
      </w:r>
      <w:r>
        <w:rPr>
          <w:spacing w:val="1"/>
        </w:rPr>
        <w:t xml:space="preserve"> </w:t>
      </w:r>
      <w:r>
        <w:t>кнопку</w:t>
      </w:r>
      <w:r>
        <w:rPr>
          <w:spacing w:val="1"/>
        </w:rPr>
        <w:t xml:space="preserve"> </w:t>
      </w:r>
      <w:r>
        <w:t>«FALLING»</w:t>
      </w:r>
      <w:r>
        <w:rPr>
          <w:spacing w:val="1"/>
        </w:rPr>
        <w:t xml:space="preserve"> </w:t>
      </w:r>
      <w:r>
        <w:t>(опускание),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срабатывает</w:t>
      </w:r>
      <w:r>
        <w:rPr>
          <w:spacing w:val="1"/>
        </w:rPr>
        <w:t xml:space="preserve"> </w:t>
      </w:r>
      <w:r>
        <w:t>реле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включается</w:t>
      </w:r>
      <w:r>
        <w:rPr>
          <w:spacing w:val="1"/>
        </w:rPr>
        <w:t xml:space="preserve"> </w:t>
      </w:r>
      <w:r>
        <w:t>электромагнитный</w:t>
      </w:r>
      <w:r>
        <w:rPr>
          <w:spacing w:val="1"/>
        </w:rPr>
        <w:t xml:space="preserve"> </w:t>
      </w:r>
      <w:r>
        <w:t>клапан</w:t>
      </w:r>
      <w:r>
        <w:rPr>
          <w:spacing w:val="1"/>
        </w:rPr>
        <w:t xml:space="preserve"> </w:t>
      </w:r>
      <w:r>
        <w:t>слива</w:t>
      </w:r>
      <w:r>
        <w:rPr>
          <w:spacing w:val="1"/>
        </w:rPr>
        <w:t xml:space="preserve"> </w:t>
      </w:r>
      <w:r>
        <w:t>масла,</w:t>
      </w:r>
      <w:r>
        <w:rPr>
          <w:spacing w:val="1"/>
        </w:rPr>
        <w:t xml:space="preserve"> </w:t>
      </w:r>
      <w:r>
        <w:t>электромагнит</w:t>
      </w:r>
      <w:r>
        <w:rPr>
          <w:spacing w:val="1"/>
        </w:rPr>
        <w:t xml:space="preserve"> </w:t>
      </w:r>
      <w:r>
        <w:t>отключает</w:t>
      </w:r>
      <w:r>
        <w:rPr>
          <w:spacing w:val="1"/>
        </w:rPr>
        <w:t xml:space="preserve"> </w:t>
      </w:r>
      <w:r>
        <w:t>механические стопоры и начинается опускание кареток после некоторого подъема,</w:t>
      </w:r>
      <w:r>
        <w:rPr>
          <w:spacing w:val="1"/>
        </w:rPr>
        <w:t xml:space="preserve"> </w:t>
      </w:r>
      <w:r>
        <w:t>который продолжается примерно 2 секунды. Гидравлическое масло из нижней камеры</w:t>
      </w:r>
      <w:r>
        <w:rPr>
          <w:spacing w:val="1"/>
        </w:rPr>
        <w:t xml:space="preserve"> </w:t>
      </w:r>
      <w:r>
        <w:t>гидроцилиндра</w:t>
      </w:r>
      <w:r>
        <w:rPr>
          <w:spacing w:val="-9"/>
        </w:rPr>
        <w:t xml:space="preserve"> </w:t>
      </w:r>
      <w:r>
        <w:t>перетекает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бак</w:t>
      </w:r>
      <w:r>
        <w:rPr>
          <w:spacing w:val="-8"/>
        </w:rPr>
        <w:t xml:space="preserve"> </w:t>
      </w:r>
      <w:r>
        <w:t>под</w:t>
      </w:r>
      <w:r>
        <w:rPr>
          <w:spacing w:val="-10"/>
        </w:rPr>
        <w:t xml:space="preserve"> </w:t>
      </w:r>
      <w:r>
        <w:t>весом</w:t>
      </w:r>
      <w:r>
        <w:rPr>
          <w:spacing w:val="-12"/>
        </w:rPr>
        <w:t xml:space="preserve"> </w:t>
      </w:r>
      <w:r>
        <w:t>кареток,</w:t>
      </w:r>
      <w:r>
        <w:rPr>
          <w:spacing w:val="-8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опускаются.</w:t>
      </w:r>
    </w:p>
    <w:p w:rsidR="00AD2847" w:rsidRDefault="00B1521C">
      <w:pPr>
        <w:pStyle w:val="Heading1"/>
        <w:spacing w:before="146"/>
        <w:ind w:right="210"/>
      </w:pPr>
      <w:r>
        <w:t>Раздел</w:t>
      </w:r>
      <w:r>
        <w:rPr>
          <w:spacing w:val="-9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Установка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ввод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эксплуатацию</w:t>
      </w:r>
      <w:r>
        <w:rPr>
          <w:spacing w:val="-8"/>
        </w:rPr>
        <w:t xml:space="preserve"> </w:t>
      </w:r>
      <w:r>
        <w:t>подъемника</w:t>
      </w:r>
    </w:p>
    <w:p w:rsidR="00AD2847" w:rsidRDefault="00B1521C">
      <w:pPr>
        <w:pStyle w:val="a3"/>
        <w:spacing w:before="149" w:line="259" w:lineRule="auto"/>
        <w:ind w:left="460" w:right="843" w:firstLine="360"/>
        <w:jc w:val="both"/>
      </w:pPr>
      <w:r>
        <w:t>Необходимо внимательно ознакомиться с инструкцией, очистить детали подъемника</w:t>
      </w:r>
      <w:r>
        <w:rPr>
          <w:spacing w:val="-7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повреждений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транспортировке,</w:t>
      </w:r>
      <w:r>
        <w:rPr>
          <w:spacing w:val="1"/>
        </w:rPr>
        <w:t xml:space="preserve"> </w:t>
      </w:r>
      <w:r>
        <w:t>погрузке/разгрузке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укомплектованность перед</w:t>
      </w:r>
      <w:r>
        <w:rPr>
          <w:spacing w:val="1"/>
        </w:rPr>
        <w:t xml:space="preserve"> </w:t>
      </w:r>
      <w:r>
        <w:t>монтажом</w:t>
      </w:r>
      <w:r>
        <w:rPr>
          <w:spacing w:val="1"/>
        </w:rPr>
        <w:t xml:space="preserve"> </w:t>
      </w:r>
      <w:r>
        <w:t>и вводом</w:t>
      </w:r>
      <w:r>
        <w:rPr>
          <w:spacing w:val="1"/>
        </w:rPr>
        <w:t xml:space="preserve"> </w:t>
      </w:r>
      <w:r>
        <w:t>подъемника в</w:t>
      </w:r>
      <w:r>
        <w:rPr>
          <w:spacing w:val="1"/>
        </w:rPr>
        <w:t xml:space="preserve"> </w:t>
      </w:r>
      <w:r>
        <w:t>эксплуатацию.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приведенных</w:t>
      </w:r>
      <w:r>
        <w:rPr>
          <w:spacing w:val="1"/>
        </w:rPr>
        <w:t xml:space="preserve"> </w:t>
      </w:r>
      <w:r>
        <w:t>указаний</w:t>
      </w:r>
      <w:r>
        <w:rPr>
          <w:spacing w:val="1"/>
        </w:rPr>
        <w:t xml:space="preserve"> </w:t>
      </w:r>
      <w:r>
        <w:t>(запрещено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-8"/>
        </w:rPr>
        <w:t xml:space="preserve"> </w:t>
      </w:r>
      <w:r>
        <w:t>подъемник</w:t>
      </w:r>
      <w:r>
        <w:rPr>
          <w:spacing w:val="-8"/>
        </w:rPr>
        <w:t xml:space="preserve"> </w:t>
      </w:r>
      <w:r>
        <w:t>вне</w:t>
      </w:r>
      <w:r>
        <w:rPr>
          <w:spacing w:val="-7"/>
        </w:rPr>
        <w:t xml:space="preserve"> </w:t>
      </w:r>
      <w:r>
        <w:t>помещения).</w:t>
      </w:r>
    </w:p>
    <w:p w:rsidR="00AD2847" w:rsidRDefault="00AD2847">
      <w:pPr>
        <w:pStyle w:val="a3"/>
        <w:spacing w:before="7"/>
        <w:rPr>
          <w:sz w:val="25"/>
        </w:rPr>
      </w:pPr>
    </w:p>
    <w:p w:rsidR="00AD2847" w:rsidRDefault="00B1521C">
      <w:pPr>
        <w:pStyle w:val="a5"/>
        <w:numPr>
          <w:ilvl w:val="0"/>
          <w:numId w:val="14"/>
        </w:numPr>
        <w:tabs>
          <w:tab w:val="left" w:pos="724"/>
        </w:tabs>
        <w:spacing w:line="259" w:lineRule="auto"/>
        <w:ind w:right="841" w:hanging="240"/>
        <w:jc w:val="both"/>
        <w:rPr>
          <w:sz w:val="24"/>
        </w:rPr>
      </w:pPr>
      <w:r>
        <w:rPr>
          <w:sz w:val="24"/>
        </w:rPr>
        <w:t>Подъемник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помещении,</w:t>
      </w:r>
      <w:r>
        <w:rPr>
          <w:spacing w:val="1"/>
          <w:sz w:val="24"/>
        </w:rPr>
        <w:t xml:space="preserve"> </w:t>
      </w:r>
      <w:r>
        <w:rPr>
          <w:sz w:val="24"/>
        </w:rPr>
        <w:t>где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загрязнения,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пылевая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влажность.</w:t>
      </w:r>
      <w:r>
        <w:rPr>
          <w:spacing w:val="1"/>
          <w:sz w:val="24"/>
        </w:rPr>
        <w:t xml:space="preserve"> </w:t>
      </w:r>
      <w:r>
        <w:rPr>
          <w:sz w:val="24"/>
        </w:rPr>
        <w:t>Горизонтальная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неровность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пола</w:t>
      </w:r>
      <w:r>
        <w:rPr>
          <w:spacing w:val="75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 превышать 5мм, толщина бетонного основания – свыше 300мм, прочность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фундамента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3000</w:t>
      </w:r>
      <w:r>
        <w:rPr>
          <w:spacing w:val="1"/>
          <w:sz w:val="24"/>
        </w:rPr>
        <w:t xml:space="preserve"> </w:t>
      </w:r>
      <w:r>
        <w:rPr>
          <w:sz w:val="24"/>
        </w:rPr>
        <w:t>фунтов/кв.</w:t>
      </w:r>
      <w:r>
        <w:rPr>
          <w:spacing w:val="1"/>
          <w:sz w:val="24"/>
        </w:rPr>
        <w:t xml:space="preserve"> </w:t>
      </w:r>
      <w:r>
        <w:rPr>
          <w:sz w:val="24"/>
        </w:rPr>
        <w:t>дюйм</w:t>
      </w:r>
      <w:r>
        <w:rPr>
          <w:spacing w:val="1"/>
          <w:sz w:val="24"/>
        </w:rPr>
        <w:t xml:space="preserve"> </w:t>
      </w:r>
      <w:r>
        <w:rPr>
          <w:sz w:val="24"/>
        </w:rPr>
        <w:t>(2,1</w:t>
      </w:r>
      <w:r>
        <w:rPr>
          <w:spacing w:val="1"/>
          <w:sz w:val="24"/>
        </w:rPr>
        <w:t xml:space="preserve"> </w:t>
      </w:r>
      <w:r>
        <w:rPr>
          <w:sz w:val="24"/>
        </w:rPr>
        <w:t>кг/мм</w:t>
      </w:r>
      <w:proofErr w:type="gramStart"/>
      <w:r>
        <w:rPr>
          <w:sz w:val="24"/>
          <w:vertAlign w:val="superscript"/>
        </w:rPr>
        <w:t>2</w:t>
      </w:r>
      <w:proofErr w:type="gram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размеры</w:t>
      </w:r>
      <w:r>
        <w:rPr>
          <w:spacing w:val="1"/>
          <w:sz w:val="24"/>
        </w:rPr>
        <w:t xml:space="preserve"> </w:t>
      </w:r>
      <w:r>
        <w:rPr>
          <w:sz w:val="24"/>
        </w:rPr>
        <w:t>фундамента:</w:t>
      </w:r>
      <w:r>
        <w:rPr>
          <w:spacing w:val="1"/>
          <w:sz w:val="24"/>
        </w:rPr>
        <w:t xml:space="preserve"> </w:t>
      </w:r>
      <w:r>
        <w:rPr>
          <w:sz w:val="24"/>
        </w:rPr>
        <w:t>длина</w:t>
      </w:r>
      <w:r>
        <w:rPr>
          <w:spacing w:val="1"/>
          <w:sz w:val="24"/>
        </w:rPr>
        <w:t xml:space="preserve"> </w:t>
      </w:r>
      <w:r>
        <w:rPr>
          <w:sz w:val="24"/>
        </w:rPr>
        <w:t>4000мм,</w:t>
      </w:r>
      <w:r>
        <w:rPr>
          <w:spacing w:val="1"/>
          <w:sz w:val="24"/>
        </w:rPr>
        <w:t xml:space="preserve"> </w:t>
      </w:r>
      <w:r>
        <w:rPr>
          <w:sz w:val="24"/>
        </w:rPr>
        <w:t>ширина</w:t>
      </w:r>
      <w:r>
        <w:rPr>
          <w:spacing w:val="1"/>
          <w:sz w:val="24"/>
        </w:rPr>
        <w:t xml:space="preserve"> </w:t>
      </w:r>
      <w:r>
        <w:rPr>
          <w:sz w:val="24"/>
        </w:rPr>
        <w:t>1000мм,</w:t>
      </w:r>
      <w:r>
        <w:rPr>
          <w:spacing w:val="1"/>
          <w:sz w:val="24"/>
        </w:rPr>
        <w:t xml:space="preserve"> </w:t>
      </w:r>
      <w:r>
        <w:rPr>
          <w:sz w:val="24"/>
        </w:rPr>
        <w:t>толщина</w:t>
      </w:r>
      <w:r>
        <w:rPr>
          <w:spacing w:val="1"/>
          <w:sz w:val="24"/>
        </w:rPr>
        <w:t xml:space="preserve"> </w:t>
      </w:r>
      <w:r>
        <w:rPr>
          <w:sz w:val="24"/>
        </w:rPr>
        <w:t>400мм.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желательно добавить бетонные стяжки (</w:t>
      </w:r>
      <w:proofErr w:type="gramStart"/>
      <w:r>
        <w:rPr>
          <w:sz w:val="24"/>
        </w:rPr>
        <w:t>см</w:t>
      </w:r>
      <w:proofErr w:type="gramEnd"/>
      <w:r>
        <w:rPr>
          <w:sz w:val="24"/>
        </w:rPr>
        <w:t>. схему подготовки фундамента). Схема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9"/>
          <w:sz w:val="24"/>
        </w:rPr>
        <w:t xml:space="preserve"> </w:t>
      </w:r>
      <w:r>
        <w:rPr>
          <w:sz w:val="24"/>
        </w:rPr>
        <w:t>фундамента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выбирается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типа</w:t>
      </w:r>
      <w:r>
        <w:rPr>
          <w:spacing w:val="-6"/>
          <w:sz w:val="24"/>
        </w:rPr>
        <w:t xml:space="preserve"> </w:t>
      </w:r>
      <w:r>
        <w:rPr>
          <w:sz w:val="24"/>
        </w:rPr>
        <w:t>подъемника.</w:t>
      </w:r>
    </w:p>
    <w:p w:rsidR="00AD2847" w:rsidRDefault="00AD2847">
      <w:pPr>
        <w:pStyle w:val="a3"/>
        <w:spacing w:before="4"/>
        <w:rPr>
          <w:sz w:val="28"/>
        </w:rPr>
      </w:pPr>
    </w:p>
    <w:p w:rsidR="00AD2847" w:rsidRDefault="002367CA">
      <w:pPr>
        <w:ind w:left="3324"/>
        <w:rPr>
          <w:rFonts w:ascii="Arial" w:hAnsi="Arial"/>
          <w:b/>
          <w:sz w:val="21"/>
        </w:rPr>
      </w:pPr>
      <w:r w:rsidRPr="002367CA">
        <w:pict>
          <v:group id="_x0000_s2086" alt="SY-8250E地基图" style="position:absolute;left:0;text-align:left;margin-left:108.1pt;margin-top:16.4pt;width:377.65pt;height:266pt;z-index:-15720960;mso-wrap-distance-left:0;mso-wrap-distance-right:0;mso-position-horizontal-relative:page" coordorigin="2162,328" coordsize="7553,5320">
            <v:shape id="_x0000_s2089" type="#_x0000_t75" alt="SY-8250E地基图" style="position:absolute;left:2162;top:405;width:7553;height:5242">
              <v:imagedata r:id="rId30" o:title=""/>
            </v:shape>
            <v:rect id="_x0000_s2088" style="position:absolute;left:4470;top:335;width:3225;height:629" filled="f" strokecolor="white"/>
            <v:shape id="_x0000_s2087" type="#_x0000_t202" style="position:absolute;left:2162;top:327;width:7553;height:5320" filled="f" stroked="f">
              <v:textbox inset="0,0,0,0">
                <w:txbxContent>
                  <w:p w:rsidR="00AD2847" w:rsidRDefault="00B1521C">
                    <w:pPr>
                      <w:spacing w:before="86" w:line="228" w:lineRule="auto"/>
                      <w:ind w:left="3409" w:right="2381" w:hanging="72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Анкерные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болты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M18*160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(16</w:t>
                    </w:r>
                    <w:r>
                      <w:rPr>
                        <w:spacing w:val="-5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комплектов)</w:t>
                    </w:r>
                  </w:p>
                </w:txbxContent>
              </v:textbox>
            </v:shape>
            <w10:wrap type="topAndBottom" anchorx="page"/>
          </v:group>
        </w:pict>
      </w:r>
      <w:r w:rsidR="00B1521C">
        <w:rPr>
          <w:rFonts w:ascii="Arial" w:hAnsi="Arial"/>
          <w:b/>
          <w:sz w:val="21"/>
        </w:rPr>
        <w:t>Схема</w:t>
      </w:r>
      <w:r w:rsidR="00B1521C">
        <w:rPr>
          <w:rFonts w:ascii="Arial" w:hAnsi="Arial"/>
          <w:b/>
          <w:spacing w:val="-8"/>
          <w:sz w:val="21"/>
        </w:rPr>
        <w:t xml:space="preserve"> </w:t>
      </w:r>
      <w:r w:rsidR="00B1521C">
        <w:rPr>
          <w:rFonts w:ascii="Arial" w:hAnsi="Arial"/>
          <w:b/>
          <w:sz w:val="21"/>
        </w:rPr>
        <w:t>фундамента</w:t>
      </w:r>
      <w:r w:rsidR="00B1521C">
        <w:rPr>
          <w:rFonts w:ascii="Arial" w:hAnsi="Arial"/>
          <w:b/>
          <w:spacing w:val="-7"/>
          <w:sz w:val="21"/>
        </w:rPr>
        <w:t xml:space="preserve"> </w:t>
      </w:r>
      <w:r w:rsidR="00B1521C">
        <w:rPr>
          <w:rFonts w:ascii="Arial" w:hAnsi="Arial"/>
          <w:b/>
          <w:sz w:val="21"/>
        </w:rPr>
        <w:t>подъемника</w:t>
      </w:r>
      <w:r w:rsidR="00B1521C">
        <w:rPr>
          <w:rFonts w:ascii="Arial" w:hAnsi="Arial"/>
          <w:b/>
          <w:spacing w:val="-7"/>
          <w:sz w:val="21"/>
        </w:rPr>
        <w:t xml:space="preserve"> </w:t>
      </w:r>
      <w:r w:rsidR="00F059A0">
        <w:rPr>
          <w:rFonts w:ascii="Arial" w:hAnsi="Arial"/>
          <w:b/>
          <w:sz w:val="21"/>
          <w:lang w:val="en-US"/>
        </w:rPr>
        <w:t>E</w:t>
      </w:r>
      <w:r w:rsidR="00B1521C">
        <w:rPr>
          <w:rFonts w:ascii="Arial" w:hAnsi="Arial"/>
          <w:b/>
          <w:sz w:val="21"/>
        </w:rPr>
        <w:t>S-5</w:t>
      </w:r>
    </w:p>
    <w:p w:rsidR="00AD2847" w:rsidRDefault="00AD2847">
      <w:pPr>
        <w:rPr>
          <w:rFonts w:ascii="Arial" w:hAnsi="Arial"/>
          <w:sz w:val="21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spacing w:before="3"/>
        <w:rPr>
          <w:rFonts w:ascii="Arial"/>
          <w:b/>
          <w:sz w:val="25"/>
        </w:rPr>
      </w:pPr>
    </w:p>
    <w:p w:rsidR="00AD2847" w:rsidRDefault="002367CA">
      <w:pPr>
        <w:pStyle w:val="a3"/>
        <w:ind w:left="1532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2072" style="width:402.3pt;height:138.3pt;mso-position-horizontal-relative:char;mso-position-vertical-relative:line" coordsize="8046,2766">
            <v:shape id="_x0000_s2085" type="#_x0000_t75" style="position:absolute;left:34;width:8011;height:2190">
              <v:imagedata r:id="rId31" o:title=""/>
            </v:shape>
            <v:rect id="_x0000_s2084" style="position:absolute;left:7;top:1822;width:1980;height:936" stroked="f"/>
            <v:rect id="_x0000_s2083" style="position:absolute;left:7;top:1822;width:1980;height:936" filled="f" strokecolor="white"/>
            <v:rect id="_x0000_s2082" style="position:absolute;left:6307;top:1822;width:1620;height:780" stroked="f"/>
            <v:rect id="_x0000_s2081" style="position:absolute;left:6307;top:1822;width:1620;height:780" filled="f" strokecolor="white"/>
            <v:rect id="_x0000_s2080" style="position:absolute;left:4327;top:1822;width:1560;height:780" stroked="f"/>
            <v:rect id="_x0000_s2079" style="position:absolute;left:4327;top:1822;width:1560;height:780" filled="f" strokecolor="white"/>
            <v:rect id="_x0000_s2078" style="position:absolute;left:2167;top:1666;width:1980;height:936" stroked="f"/>
            <v:rect id="_x0000_s2077" style="position:absolute;left:2167;top:1666;width:1980;height:936" filled="f" strokecolor="white"/>
            <v:shape id="_x0000_s2076" type="#_x0000_t202" style="position:absolute;left:159;top:1902;width:1543;height:552" filled="f" stroked="f">
              <v:textbox inset="0,0,0,0">
                <w:txbxContent>
                  <w:p w:rsidR="00AD2847" w:rsidRDefault="00B1521C">
                    <w:pPr>
                      <w:spacing w:line="230" w:lineRule="auto"/>
                      <w:ind w:right="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Просверлить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отверстие глубиной,</w:t>
                    </w:r>
                    <w:r>
                      <w:rPr>
                        <w:spacing w:val="-4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как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показано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на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рис.</w:t>
                    </w:r>
                  </w:p>
                </w:txbxContent>
              </v:textbox>
            </v:shape>
            <v:shape id="_x0000_s2075" type="#_x0000_t202" style="position:absolute;left:2319;top:1746;width:1651;height:552" filled="f" stroked="f">
              <v:textbox inset="0,0,0,0">
                <w:txbxContent>
                  <w:p w:rsidR="00AD2847" w:rsidRDefault="00B1521C">
                    <w:pPr>
                      <w:spacing w:line="230" w:lineRule="auto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Удалить грязь из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отверстия</w:t>
                    </w:r>
                    <w:r>
                      <w:rPr>
                        <w:spacing w:val="2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пылесосом</w:t>
                    </w:r>
                    <w:r>
                      <w:rPr>
                        <w:spacing w:val="-4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или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продувкой</w:t>
                    </w:r>
                  </w:p>
                </w:txbxContent>
              </v:textbox>
            </v:shape>
            <v:shape id="_x0000_s2074" type="#_x0000_t202" style="position:absolute;left:4480;top:1902;width:881;height:365" filled="f" stroked="f">
              <v:textbox inset="0,0,0,0">
                <w:txbxContent>
                  <w:p w:rsidR="00AD2847" w:rsidRDefault="00B1521C">
                    <w:pPr>
                      <w:spacing w:line="230" w:lineRule="auto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Расклинить</w:t>
                    </w:r>
                    <w:r>
                      <w:rPr>
                        <w:spacing w:val="-47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молотком</w:t>
                    </w:r>
                  </w:p>
                </w:txbxContent>
              </v:textbox>
            </v:shape>
            <v:shape id="_x0000_s2073" type="#_x0000_t202" style="position:absolute;left:6460;top:1902;width:1118;height:365" filled="f" stroked="f">
              <v:textbox inset="0,0,0,0">
                <w:txbxContent>
                  <w:p w:rsidR="00AD2847" w:rsidRDefault="00B1521C">
                    <w:pPr>
                      <w:spacing w:line="230" w:lineRule="auto"/>
                      <w:ind w:right="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Затянуть</w:t>
                    </w:r>
                    <w:r>
                      <w:rPr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гайку</w:t>
                    </w:r>
                    <w:r>
                      <w:rPr>
                        <w:spacing w:val="-4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ключом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D2847" w:rsidRDefault="00B1521C">
      <w:pPr>
        <w:pStyle w:val="Heading2"/>
        <w:spacing w:before="161"/>
        <w:ind w:left="3825"/>
      </w:pPr>
      <w:r>
        <w:t>Схема</w:t>
      </w:r>
      <w:r>
        <w:rPr>
          <w:spacing w:val="-10"/>
        </w:rPr>
        <w:t xml:space="preserve"> </w:t>
      </w:r>
      <w:r>
        <w:t>установки</w:t>
      </w:r>
      <w:r>
        <w:rPr>
          <w:spacing w:val="-11"/>
        </w:rPr>
        <w:t xml:space="preserve"> </w:t>
      </w:r>
      <w:r>
        <w:t>анкерных</w:t>
      </w:r>
      <w:r>
        <w:rPr>
          <w:spacing w:val="-10"/>
        </w:rPr>
        <w:t xml:space="preserve"> </w:t>
      </w:r>
      <w:r>
        <w:t>болтов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910"/>
        </w:tabs>
        <w:spacing w:before="22"/>
        <w:ind w:left="909" w:hanging="270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1633854</wp:posOffset>
            </wp:positionH>
            <wp:positionV relativeFrom="paragraph">
              <wp:posOffset>263345</wp:posOffset>
            </wp:positionV>
            <wp:extent cx="4417499" cy="5452681"/>
            <wp:effectExtent l="0" t="0" r="0" b="0"/>
            <wp:wrapTopAndBottom/>
            <wp:docPr id="41" name="image24.jpeg" descr="150207650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4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7499" cy="5452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Габаритные размеры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помещении:</w:t>
      </w:r>
    </w:p>
    <w:p w:rsidR="00AD2847" w:rsidRDefault="00B1521C">
      <w:pPr>
        <w:pStyle w:val="Heading2"/>
        <w:spacing w:before="60"/>
        <w:ind w:left="4077"/>
      </w:pPr>
      <w:r>
        <w:t>Схема</w:t>
      </w:r>
      <w:r>
        <w:rPr>
          <w:spacing w:val="-10"/>
        </w:rPr>
        <w:t xml:space="preserve"> </w:t>
      </w:r>
      <w:r>
        <w:t>установки</w:t>
      </w:r>
      <w:r>
        <w:rPr>
          <w:spacing w:val="-12"/>
        </w:rPr>
        <w:t xml:space="preserve"> </w:t>
      </w:r>
      <w:r>
        <w:t>подъемника</w:t>
      </w:r>
      <w:r>
        <w:rPr>
          <w:spacing w:val="-7"/>
        </w:rPr>
        <w:t xml:space="preserve"> </w:t>
      </w:r>
      <w:r w:rsidR="00F059A0">
        <w:rPr>
          <w:lang w:val="en-US"/>
        </w:rPr>
        <w:t>E</w:t>
      </w:r>
      <w:r>
        <w:t>S-5</w:t>
      </w:r>
    </w:p>
    <w:p w:rsidR="00AD2847" w:rsidRDefault="00AD2847">
      <w:p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pStyle w:val="a3"/>
        <w:spacing w:before="49" w:line="324" w:lineRule="auto"/>
        <w:ind w:left="460" w:right="841" w:firstLine="360"/>
        <w:jc w:val="both"/>
      </w:pPr>
      <w:r>
        <w:lastRenderedPageBreak/>
        <w:t>Установите</w:t>
      </w:r>
      <w:r>
        <w:rPr>
          <w:spacing w:val="1"/>
        </w:rPr>
        <w:t xml:space="preserve"> </w:t>
      </w:r>
      <w:r>
        <w:t>обе</w:t>
      </w:r>
      <w:r>
        <w:rPr>
          <w:spacing w:val="1"/>
        </w:rPr>
        <w:t xml:space="preserve"> </w:t>
      </w:r>
      <w:r>
        <w:t>вертикальные</w:t>
      </w:r>
      <w:r>
        <w:rPr>
          <w:spacing w:val="1"/>
        </w:rPr>
        <w:t xml:space="preserve"> </w:t>
      </w:r>
      <w:r>
        <w:t>колонны</w:t>
      </w:r>
      <w:r>
        <w:rPr>
          <w:spacing w:val="1"/>
        </w:rPr>
        <w:t xml:space="preserve"> </w:t>
      </w:r>
      <w:r>
        <w:t>(основная</w:t>
      </w:r>
      <w:r>
        <w:rPr>
          <w:spacing w:val="1"/>
        </w:rPr>
        <w:t xml:space="preserve"> </w:t>
      </w:r>
      <w:r>
        <w:t>стойка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кронштейном</w:t>
      </w:r>
      <w:r>
        <w:rPr>
          <w:spacing w:val="1"/>
        </w:rPr>
        <w:t xml:space="preserve"> </w:t>
      </w:r>
      <w:r>
        <w:t>электродвигателя),</w:t>
      </w:r>
      <w:r>
        <w:rPr>
          <w:spacing w:val="-5"/>
        </w:rPr>
        <w:t xml:space="preserve"> </w:t>
      </w:r>
      <w:r>
        <w:t>установите</w:t>
      </w:r>
      <w:r>
        <w:rPr>
          <w:spacing w:val="-4"/>
        </w:rPr>
        <w:t xml:space="preserve"> </w:t>
      </w:r>
      <w:r>
        <w:t>нижнюю</w:t>
      </w:r>
      <w:r>
        <w:rPr>
          <w:spacing w:val="-5"/>
        </w:rPr>
        <w:t xml:space="preserve"> </w:t>
      </w:r>
      <w:r>
        <w:t>пластину</w:t>
      </w:r>
      <w:r>
        <w:rPr>
          <w:spacing w:val="-8"/>
        </w:rPr>
        <w:t xml:space="preserve"> </w:t>
      </w:r>
      <w:r>
        <w:t>(напольную</w:t>
      </w:r>
      <w:r>
        <w:rPr>
          <w:spacing w:val="-5"/>
        </w:rPr>
        <w:t xml:space="preserve"> </w:t>
      </w:r>
      <w:r>
        <w:t>раму),</w:t>
      </w:r>
      <w:r>
        <w:rPr>
          <w:spacing w:val="-5"/>
        </w:rPr>
        <w:t xml:space="preserve"> </w:t>
      </w:r>
      <w:r>
        <w:t>проверьте,</w:t>
      </w:r>
      <w:r>
        <w:rPr>
          <w:spacing w:val="-4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обе</w:t>
      </w:r>
      <w:r>
        <w:rPr>
          <w:spacing w:val="-73"/>
        </w:rPr>
        <w:t xml:space="preserve"> </w:t>
      </w:r>
      <w:r>
        <w:t>стойки</w:t>
      </w:r>
      <w:r>
        <w:rPr>
          <w:spacing w:val="-5"/>
        </w:rPr>
        <w:t xml:space="preserve"> </w:t>
      </w:r>
      <w:r>
        <w:t>находятся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прямой,</w:t>
      </w:r>
      <w:r>
        <w:rPr>
          <w:spacing w:val="-5"/>
        </w:rPr>
        <w:t xml:space="preserve"> </w:t>
      </w:r>
      <w:r>
        <w:t>просверлите</w:t>
      </w:r>
      <w:r>
        <w:rPr>
          <w:spacing w:val="-4"/>
        </w:rPr>
        <w:t xml:space="preserve"> </w:t>
      </w:r>
      <w:r>
        <w:t>отверстия</w:t>
      </w:r>
      <w:r>
        <w:rPr>
          <w:spacing w:val="-6"/>
        </w:rPr>
        <w:t xml:space="preserve"> </w:t>
      </w:r>
      <w:r>
        <w:t>дрелью</w:t>
      </w:r>
      <w:r>
        <w:rPr>
          <w:spacing w:val="-6"/>
        </w:rPr>
        <w:t xml:space="preserve"> </w:t>
      </w:r>
      <w:r>
        <w:t>Ф20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закрепите</w:t>
      </w:r>
      <w:r>
        <w:rPr>
          <w:spacing w:val="-6"/>
        </w:rPr>
        <w:t xml:space="preserve"> </w:t>
      </w:r>
      <w:proofErr w:type="gramStart"/>
      <w:r>
        <w:t>обе</w:t>
      </w:r>
      <w:proofErr w:type="gramEnd"/>
      <w:r>
        <w:rPr>
          <w:spacing w:val="-73"/>
        </w:rPr>
        <w:t xml:space="preserve"> </w:t>
      </w:r>
      <w:r>
        <w:t>вертикальные стойки 16 анкерными болтами М18×160. Вертикальная колонна должна</w:t>
      </w:r>
      <w:r>
        <w:rPr>
          <w:spacing w:val="1"/>
        </w:rPr>
        <w:t xml:space="preserve"> </w:t>
      </w:r>
      <w:r>
        <w:t>стоять строго перпендикулярно поверхности пола. Если пол имеет неровности, следует</w:t>
      </w:r>
      <w:r>
        <w:rPr>
          <w:spacing w:val="1"/>
        </w:rPr>
        <w:t xml:space="preserve"> </w:t>
      </w:r>
      <w:r>
        <w:t>предварительно</w:t>
      </w:r>
      <w:r>
        <w:rPr>
          <w:spacing w:val="-8"/>
        </w:rPr>
        <w:t xml:space="preserve"> </w:t>
      </w:r>
      <w:r>
        <w:t>нанести</w:t>
      </w:r>
      <w:r>
        <w:rPr>
          <w:spacing w:val="-7"/>
        </w:rPr>
        <w:t xml:space="preserve"> </w:t>
      </w:r>
      <w:r>
        <w:t>выравнивающий</w:t>
      </w:r>
      <w:r>
        <w:rPr>
          <w:spacing w:val="-12"/>
        </w:rPr>
        <w:t xml:space="preserve"> </w:t>
      </w:r>
      <w:r>
        <w:t>материал</w:t>
      </w:r>
      <w:r>
        <w:rPr>
          <w:spacing w:val="-9"/>
        </w:rPr>
        <w:t xml:space="preserve"> </w:t>
      </w:r>
      <w:r>
        <w:t>(наполнитель).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564"/>
        </w:tabs>
        <w:spacing w:line="324" w:lineRule="auto"/>
        <w:ind w:left="460" w:right="840" w:hanging="180"/>
        <w:jc w:val="both"/>
        <w:rPr>
          <w:sz w:val="24"/>
        </w:rPr>
      </w:pPr>
      <w:proofErr w:type="gramStart"/>
      <w:r>
        <w:rPr>
          <w:sz w:val="24"/>
        </w:rPr>
        <w:t>Установите и соедините синхронизирующие стальные тросы и длинный маслопровод:</w:t>
      </w:r>
      <w:r>
        <w:rPr>
          <w:spacing w:val="1"/>
          <w:sz w:val="24"/>
        </w:rPr>
        <w:t xml:space="preserve"> </w:t>
      </w:r>
      <w:r>
        <w:rPr>
          <w:sz w:val="24"/>
        </w:rPr>
        <w:t>снимите нижнюю пластину (</w:t>
      </w:r>
      <w:r>
        <w:rPr>
          <w:rFonts w:ascii="Arial" w:hAnsi="Arial"/>
          <w:b/>
          <w:sz w:val="24"/>
        </w:rPr>
        <w:t>установка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верхней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рамы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производится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в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обратном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порядке,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который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показан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схеме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установки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стальных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тросов</w:t>
      </w:r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поднимите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основную</w:t>
      </w:r>
      <w:r>
        <w:rPr>
          <w:spacing w:val="1"/>
          <w:sz w:val="24"/>
        </w:rPr>
        <w:t xml:space="preserve"> </w:t>
      </w:r>
      <w:r>
        <w:rPr>
          <w:sz w:val="24"/>
        </w:rPr>
        <w:t>стойку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протяните</w:t>
      </w:r>
      <w:r>
        <w:rPr>
          <w:spacing w:val="1"/>
          <w:sz w:val="24"/>
        </w:rPr>
        <w:t xml:space="preserve"> </w:t>
      </w:r>
      <w:r>
        <w:rPr>
          <w:sz w:val="24"/>
        </w:rPr>
        <w:t>трос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1"/>
          <w:sz w:val="24"/>
        </w:rPr>
        <w:t xml:space="preserve"> </w:t>
      </w:r>
      <w:r>
        <w:rPr>
          <w:sz w:val="24"/>
        </w:rPr>
        <w:t>ведомой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стойки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оба</w:t>
      </w:r>
      <w:r>
        <w:rPr>
          <w:spacing w:val="1"/>
          <w:sz w:val="24"/>
        </w:rPr>
        <w:t xml:space="preserve"> </w:t>
      </w:r>
      <w:r>
        <w:rPr>
          <w:sz w:val="24"/>
        </w:rPr>
        <w:t>нижних</w:t>
      </w:r>
      <w:r>
        <w:rPr>
          <w:spacing w:val="-72"/>
          <w:sz w:val="24"/>
        </w:rPr>
        <w:t xml:space="preserve"> </w:t>
      </w:r>
      <w:r>
        <w:rPr>
          <w:sz w:val="24"/>
        </w:rPr>
        <w:t>стальных блока, заведите трос за верхний блок основной стойки (стойки управления),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закрепите его в квадратном отверстии каретки данной стойки двумя гайками</w:t>
      </w:r>
      <w:proofErr w:type="gramEnd"/>
      <w:r>
        <w:rPr>
          <w:sz w:val="24"/>
        </w:rPr>
        <w:t xml:space="preserve"> M16.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Установите ведомую стойку, затем закрепите трос синхронизации каретки ведущей</w:t>
      </w:r>
      <w:r>
        <w:rPr>
          <w:spacing w:val="1"/>
          <w:sz w:val="24"/>
        </w:rPr>
        <w:t xml:space="preserve"> </w:t>
      </w:r>
      <w:r>
        <w:rPr>
          <w:sz w:val="24"/>
        </w:rPr>
        <w:t>стойки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аналогичным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образом,</w:t>
      </w:r>
      <w:r>
        <w:rPr>
          <w:spacing w:val="1"/>
          <w:sz w:val="24"/>
        </w:rPr>
        <w:t xml:space="preserve"> </w:t>
      </w:r>
      <w:r>
        <w:rPr>
          <w:sz w:val="24"/>
        </w:rPr>
        <w:t>заблокируйте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каретку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проставки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установке троса синхронизации для облегчения процесса регулировки и 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болтов стального троса синхронизации. После установки тросов удалите </w:t>
      </w:r>
      <w:proofErr w:type="spellStart"/>
      <w:r>
        <w:rPr>
          <w:sz w:val="24"/>
        </w:rPr>
        <w:t>проставку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Убедитесь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том,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9"/>
          <w:sz w:val="24"/>
        </w:rPr>
        <w:t xml:space="preserve"> </w:t>
      </w:r>
      <w:r>
        <w:rPr>
          <w:sz w:val="24"/>
        </w:rPr>
        <w:t>обе</w:t>
      </w:r>
      <w:r>
        <w:rPr>
          <w:spacing w:val="-7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-6"/>
          <w:sz w:val="24"/>
        </w:rPr>
        <w:t xml:space="preserve"> </w:t>
      </w:r>
      <w:r>
        <w:rPr>
          <w:sz w:val="24"/>
        </w:rPr>
        <w:t>находятся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одном</w:t>
      </w:r>
      <w:r>
        <w:rPr>
          <w:spacing w:val="-9"/>
          <w:sz w:val="24"/>
        </w:rPr>
        <w:t xml:space="preserve"> </w:t>
      </w:r>
      <w:r>
        <w:rPr>
          <w:sz w:val="24"/>
        </w:rPr>
        <w:t>уровне:</w:t>
      </w:r>
      <w:r>
        <w:rPr>
          <w:spacing w:val="-6"/>
          <w:sz w:val="24"/>
        </w:rPr>
        <w:t xml:space="preserve"> </w:t>
      </w: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правая</w:t>
      </w:r>
      <w:r>
        <w:rPr>
          <w:spacing w:val="-8"/>
          <w:sz w:val="24"/>
        </w:rPr>
        <w:t xml:space="preserve"> </w:t>
      </w:r>
      <w:r>
        <w:rPr>
          <w:sz w:val="24"/>
        </w:rPr>
        <w:t>каретка</w:t>
      </w:r>
      <w:r>
        <w:rPr>
          <w:spacing w:val="-8"/>
          <w:sz w:val="24"/>
        </w:rPr>
        <w:t xml:space="preserve"> </w:t>
      </w:r>
      <w:r>
        <w:rPr>
          <w:sz w:val="24"/>
        </w:rPr>
        <w:t>ниже</w:t>
      </w:r>
      <w:r>
        <w:rPr>
          <w:spacing w:val="-73"/>
          <w:sz w:val="24"/>
        </w:rPr>
        <w:t xml:space="preserve"> </w:t>
      </w:r>
      <w:r>
        <w:rPr>
          <w:sz w:val="24"/>
        </w:rPr>
        <w:t>левой,</w:t>
      </w:r>
      <w:r>
        <w:rPr>
          <w:spacing w:val="1"/>
          <w:sz w:val="24"/>
        </w:rPr>
        <w:t xml:space="preserve"> </w:t>
      </w:r>
      <w:r>
        <w:rPr>
          <w:sz w:val="24"/>
        </w:rPr>
        <w:t>подтяните</w:t>
      </w:r>
      <w:r>
        <w:rPr>
          <w:spacing w:val="1"/>
          <w:sz w:val="24"/>
        </w:rPr>
        <w:t xml:space="preserve"> </w:t>
      </w:r>
      <w:r>
        <w:rPr>
          <w:sz w:val="24"/>
        </w:rPr>
        <w:t>тросы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левой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стойке,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приподнять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правую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каретку.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Регулировка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левой</w:t>
      </w:r>
      <w:r>
        <w:rPr>
          <w:spacing w:val="-8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-9"/>
          <w:sz w:val="24"/>
        </w:rPr>
        <w:t xml:space="preserve"> </w:t>
      </w:r>
      <w:r>
        <w:rPr>
          <w:sz w:val="24"/>
        </w:rPr>
        <w:t>(при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необходимости)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9"/>
          <w:sz w:val="24"/>
        </w:rPr>
        <w:t xml:space="preserve"> </w:t>
      </w:r>
      <w:r>
        <w:rPr>
          <w:sz w:val="24"/>
        </w:rPr>
        <w:t>аналогичным</w:t>
      </w:r>
      <w:r>
        <w:rPr>
          <w:spacing w:val="-73"/>
          <w:sz w:val="24"/>
        </w:rPr>
        <w:t xml:space="preserve"> </w:t>
      </w:r>
      <w:r>
        <w:rPr>
          <w:sz w:val="24"/>
        </w:rPr>
        <w:t>способом, при этом следует ослабить стальной трос и отрегулировать высоту каретки.</w:t>
      </w:r>
      <w:r>
        <w:rPr>
          <w:spacing w:val="1"/>
          <w:sz w:val="24"/>
        </w:rPr>
        <w:t xml:space="preserve"> </w:t>
      </w:r>
      <w:r>
        <w:rPr>
          <w:sz w:val="24"/>
        </w:rPr>
        <w:t>После завершения регулировок стальные тросы синхронизации следует обязательно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затянуть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(</w:t>
      </w:r>
      <w:proofErr w:type="gramStart"/>
      <w:r>
        <w:rPr>
          <w:rFonts w:ascii="Arial" w:hAnsi="Arial"/>
          <w:b/>
          <w:sz w:val="24"/>
        </w:rPr>
        <w:t>см</w:t>
      </w:r>
      <w:proofErr w:type="gramEnd"/>
      <w:r>
        <w:rPr>
          <w:rFonts w:ascii="Arial" w:hAnsi="Arial"/>
          <w:b/>
          <w:sz w:val="24"/>
        </w:rPr>
        <w:t>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соответствующую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схему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крепления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стальных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тросов)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Смажьте</w:t>
      </w:r>
      <w:r>
        <w:rPr>
          <w:spacing w:val="1"/>
          <w:sz w:val="24"/>
        </w:rPr>
        <w:t xml:space="preserve"> </w:t>
      </w:r>
      <w:r>
        <w:rPr>
          <w:sz w:val="24"/>
        </w:rPr>
        <w:t>стальной трос, скользящий блок каретки и направляющие стойки, а также смажьте</w:t>
      </w:r>
      <w:r>
        <w:rPr>
          <w:spacing w:val="1"/>
          <w:sz w:val="24"/>
        </w:rPr>
        <w:t xml:space="preserve"> </w:t>
      </w:r>
      <w:r>
        <w:rPr>
          <w:sz w:val="24"/>
        </w:rPr>
        <w:t>маслом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8"/>
          <w:sz w:val="24"/>
        </w:rPr>
        <w:t xml:space="preserve"> </w:t>
      </w:r>
      <w:r>
        <w:rPr>
          <w:sz w:val="24"/>
        </w:rPr>
        <w:t>оси.</w:t>
      </w:r>
    </w:p>
    <w:p w:rsidR="00AD2847" w:rsidRDefault="00B1521C">
      <w:pPr>
        <w:pStyle w:val="a3"/>
        <w:ind w:left="187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252172" cy="3057144"/>
            <wp:effectExtent l="0" t="0" r="0" b="0"/>
            <wp:docPr id="43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5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2172" cy="305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B1521C">
      <w:pPr>
        <w:pStyle w:val="Heading2"/>
        <w:spacing w:before="167"/>
        <w:ind w:left="1756"/>
      </w:pPr>
      <w:r>
        <w:t>Схема</w:t>
      </w:r>
      <w:r>
        <w:rPr>
          <w:spacing w:val="-7"/>
        </w:rPr>
        <w:t xml:space="preserve"> </w:t>
      </w:r>
      <w:r>
        <w:t>установки</w:t>
      </w:r>
      <w:r>
        <w:rPr>
          <w:spacing w:val="-9"/>
        </w:rPr>
        <w:t xml:space="preserve"> </w:t>
      </w:r>
      <w:r>
        <w:t>цепи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гидроцилиндров,</w:t>
      </w:r>
      <w:r>
        <w:rPr>
          <w:spacing w:val="-6"/>
        </w:rPr>
        <w:t xml:space="preserve"> </w:t>
      </w:r>
      <w:r>
        <w:t>подъемник</w:t>
      </w:r>
      <w:r>
        <w:rPr>
          <w:spacing w:val="-3"/>
        </w:rPr>
        <w:t xml:space="preserve"> </w:t>
      </w:r>
      <w:r w:rsidR="00F059A0">
        <w:rPr>
          <w:lang w:val="en-US"/>
        </w:rPr>
        <w:t>E</w:t>
      </w:r>
      <w:r>
        <w:t>S5</w:t>
      </w:r>
    </w:p>
    <w:p w:rsidR="00AD2847" w:rsidRDefault="00AD2847">
      <w:p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spacing w:before="6"/>
        <w:rPr>
          <w:rFonts w:ascii="Arial"/>
          <w:b/>
          <w:sz w:val="21"/>
        </w:rPr>
      </w:pPr>
    </w:p>
    <w:p w:rsidR="00AD2847" w:rsidRDefault="00B1521C">
      <w:pPr>
        <w:spacing w:before="92"/>
        <w:ind w:left="699" w:right="211"/>
        <w:jc w:val="center"/>
        <w:rPr>
          <w:rFonts w:ascii="Arial" w:hAnsi="Arial"/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1483994</wp:posOffset>
            </wp:positionH>
            <wp:positionV relativeFrom="paragraph">
              <wp:posOffset>281252</wp:posOffset>
            </wp:positionV>
            <wp:extent cx="4875498" cy="3810000"/>
            <wp:effectExtent l="0" t="0" r="0" b="0"/>
            <wp:wrapTopAndBottom/>
            <wp:docPr id="45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6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5498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4"/>
        </w:rPr>
        <w:t>Схема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установки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стальных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синхронизирующих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тросов,</w:t>
      </w:r>
      <w:r>
        <w:rPr>
          <w:rFonts w:ascii="Arial" w:hAnsi="Arial"/>
          <w:b/>
          <w:spacing w:val="-2"/>
          <w:sz w:val="24"/>
        </w:rPr>
        <w:t xml:space="preserve"> </w:t>
      </w:r>
      <w:r w:rsidR="00F059A0">
        <w:rPr>
          <w:rFonts w:ascii="Arial" w:hAnsi="Arial"/>
          <w:b/>
          <w:sz w:val="24"/>
          <w:lang w:val="en-US"/>
        </w:rPr>
        <w:t>E</w:t>
      </w:r>
      <w:r>
        <w:rPr>
          <w:rFonts w:ascii="Arial" w:hAnsi="Arial"/>
          <w:b/>
          <w:sz w:val="24"/>
        </w:rPr>
        <w:t>S-5</w:t>
      </w:r>
    </w:p>
    <w:p w:rsidR="00AD2847" w:rsidRDefault="00B1521C">
      <w:pPr>
        <w:pStyle w:val="a3"/>
        <w:spacing w:before="153" w:line="259" w:lineRule="auto"/>
        <w:ind w:left="527" w:right="845"/>
        <w:jc w:val="both"/>
      </w:pPr>
      <w:r>
        <w:t>Подведите длинный маслопровод высокого давления к нижней части обеих стоек (в</w:t>
      </w:r>
      <w:r>
        <w:rPr>
          <w:spacing w:val="1"/>
        </w:rPr>
        <w:t xml:space="preserve"> </w:t>
      </w:r>
      <w:r>
        <w:t>полу)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подключите</w:t>
      </w:r>
      <w:r>
        <w:rPr>
          <w:spacing w:val="-9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гидроцилиндрам,</w:t>
      </w:r>
      <w:r>
        <w:rPr>
          <w:spacing w:val="-10"/>
        </w:rPr>
        <w:t xml:space="preserve"> </w:t>
      </w:r>
      <w:r>
        <w:t>затяните</w:t>
      </w:r>
      <w:r>
        <w:rPr>
          <w:spacing w:val="-9"/>
        </w:rPr>
        <w:t xml:space="preserve"> </w:t>
      </w:r>
      <w:r>
        <w:t>соединения</w:t>
      </w:r>
      <w:r>
        <w:rPr>
          <w:spacing w:val="-11"/>
        </w:rPr>
        <w:t xml:space="preserve"> </w:t>
      </w:r>
      <w:r>
        <w:t>во</w:t>
      </w:r>
      <w:r>
        <w:rPr>
          <w:spacing w:val="-12"/>
        </w:rPr>
        <w:t xml:space="preserve"> </w:t>
      </w:r>
      <w:r>
        <w:t>избежание</w:t>
      </w:r>
      <w:r>
        <w:rPr>
          <w:spacing w:val="-10"/>
        </w:rPr>
        <w:t xml:space="preserve"> </w:t>
      </w:r>
      <w:r>
        <w:t>утечек.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916"/>
        </w:tabs>
        <w:spacing w:line="259" w:lineRule="auto"/>
        <w:ind w:left="664" w:right="842" w:hanging="207"/>
        <w:jc w:val="both"/>
        <w:rPr>
          <w:sz w:val="24"/>
        </w:rPr>
      </w:pPr>
      <w:r>
        <w:rPr>
          <w:sz w:val="24"/>
        </w:rPr>
        <w:t>Гидравлическая насосная станция: закрепите насосную станцию на кронштейне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электродвигателя основной колонны с помощью 4 болтов М8×35 с шестигранной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головкой,</w:t>
      </w:r>
      <w:r>
        <w:rPr>
          <w:spacing w:val="1"/>
          <w:sz w:val="24"/>
        </w:rPr>
        <w:t xml:space="preserve"> </w:t>
      </w:r>
      <w:r>
        <w:rPr>
          <w:sz w:val="24"/>
        </w:rPr>
        <w:t>затем</w:t>
      </w:r>
      <w:r>
        <w:rPr>
          <w:spacing w:val="1"/>
          <w:sz w:val="24"/>
        </w:rPr>
        <w:t xml:space="preserve"> </w:t>
      </w:r>
      <w:r>
        <w:rPr>
          <w:sz w:val="24"/>
        </w:rPr>
        <w:t>подключите</w:t>
      </w:r>
      <w:r>
        <w:rPr>
          <w:spacing w:val="1"/>
          <w:sz w:val="24"/>
        </w:rPr>
        <w:t xml:space="preserve"> </w:t>
      </w:r>
      <w:r>
        <w:rPr>
          <w:sz w:val="24"/>
        </w:rPr>
        <w:t>маслопровод,</w:t>
      </w:r>
      <w:r>
        <w:rPr>
          <w:spacing w:val="1"/>
          <w:sz w:val="24"/>
        </w:rPr>
        <w:t xml:space="preserve"> </w:t>
      </w:r>
      <w:r>
        <w:rPr>
          <w:sz w:val="24"/>
        </w:rPr>
        <w:t>затяните</w:t>
      </w:r>
      <w:r>
        <w:rPr>
          <w:spacing w:val="1"/>
          <w:sz w:val="24"/>
        </w:rPr>
        <w:t xml:space="preserve"> </w:t>
      </w:r>
      <w:r>
        <w:rPr>
          <w:sz w:val="24"/>
        </w:rPr>
        <w:t>соединения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проверьте</w:t>
      </w:r>
      <w:r>
        <w:rPr>
          <w:spacing w:val="-72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утечек</w:t>
      </w:r>
      <w:r>
        <w:rPr>
          <w:spacing w:val="-8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см</w:t>
      </w:r>
      <w:proofErr w:type="gramEnd"/>
      <w:r>
        <w:rPr>
          <w:sz w:val="24"/>
        </w:rPr>
        <w:t>.</w:t>
      </w:r>
      <w:r>
        <w:rPr>
          <w:spacing w:val="-8"/>
          <w:sz w:val="24"/>
        </w:rPr>
        <w:t xml:space="preserve"> </w:t>
      </w:r>
      <w:r>
        <w:rPr>
          <w:sz w:val="24"/>
        </w:rPr>
        <w:t>схему</w:t>
      </w:r>
      <w:r>
        <w:rPr>
          <w:spacing w:val="-12"/>
          <w:sz w:val="24"/>
        </w:rPr>
        <w:t xml:space="preserve"> </w:t>
      </w:r>
      <w:r>
        <w:rPr>
          <w:sz w:val="24"/>
        </w:rPr>
        <w:t>гидравлических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подключений).</w:t>
      </w:r>
    </w:p>
    <w:p w:rsidR="00AD2847" w:rsidRDefault="00B1521C">
      <w:pPr>
        <w:pStyle w:val="a3"/>
        <w:spacing w:before="10"/>
        <w:rPr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837068</wp:posOffset>
            </wp:positionH>
            <wp:positionV relativeFrom="paragraph">
              <wp:posOffset>192411</wp:posOffset>
            </wp:positionV>
            <wp:extent cx="5604321" cy="3125914"/>
            <wp:effectExtent l="0" t="0" r="0" b="0"/>
            <wp:wrapTopAndBottom/>
            <wp:docPr id="47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7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4321" cy="3125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B1521C">
      <w:pPr>
        <w:pStyle w:val="Heading2"/>
        <w:spacing w:before="65"/>
        <w:ind w:right="213"/>
        <w:jc w:val="center"/>
      </w:pPr>
      <w:r>
        <w:t>Схема</w:t>
      </w:r>
      <w:r>
        <w:rPr>
          <w:spacing w:val="-16"/>
        </w:rPr>
        <w:t xml:space="preserve"> </w:t>
      </w:r>
      <w:r>
        <w:t>гидравлических</w:t>
      </w:r>
      <w:r>
        <w:rPr>
          <w:spacing w:val="-13"/>
        </w:rPr>
        <w:t xml:space="preserve"> </w:t>
      </w:r>
      <w:r>
        <w:t>подключений</w:t>
      </w:r>
      <w:r>
        <w:rPr>
          <w:spacing w:val="-15"/>
        </w:rPr>
        <w:t xml:space="preserve"> </w:t>
      </w:r>
      <w:r>
        <w:t>двухстоечного</w:t>
      </w:r>
      <w:r>
        <w:rPr>
          <w:spacing w:val="-13"/>
        </w:rPr>
        <w:t xml:space="preserve"> </w:t>
      </w:r>
      <w:r>
        <w:t>подъемника</w:t>
      </w:r>
      <w:r>
        <w:rPr>
          <w:spacing w:val="-11"/>
        </w:rPr>
        <w:t xml:space="preserve"> </w:t>
      </w:r>
      <w:r w:rsidR="003106F5">
        <w:rPr>
          <w:lang w:val="en-US"/>
        </w:rPr>
        <w:t>E</w:t>
      </w:r>
      <w:r>
        <w:t>S-5</w:t>
      </w:r>
    </w:p>
    <w:p w:rsidR="00AD2847" w:rsidRDefault="00AD2847">
      <w:pPr>
        <w:jc w:val="center"/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pStyle w:val="a5"/>
        <w:numPr>
          <w:ilvl w:val="0"/>
          <w:numId w:val="14"/>
        </w:numPr>
        <w:tabs>
          <w:tab w:val="left" w:pos="1078"/>
        </w:tabs>
        <w:spacing w:before="8"/>
        <w:ind w:left="1077" w:hanging="270"/>
        <w:jc w:val="both"/>
        <w:rPr>
          <w:sz w:val="24"/>
        </w:rPr>
      </w:pPr>
      <w:r>
        <w:rPr>
          <w:sz w:val="24"/>
        </w:rPr>
        <w:lastRenderedPageBreak/>
        <w:t>Заправьте</w:t>
      </w:r>
      <w:r>
        <w:rPr>
          <w:spacing w:val="6"/>
          <w:sz w:val="24"/>
        </w:rPr>
        <w:t xml:space="preserve"> </w:t>
      </w:r>
      <w:r>
        <w:rPr>
          <w:sz w:val="24"/>
        </w:rPr>
        <w:t>гидравлическое</w:t>
      </w:r>
      <w:r>
        <w:rPr>
          <w:spacing w:val="2"/>
          <w:sz w:val="24"/>
        </w:rPr>
        <w:t xml:space="preserve"> </w:t>
      </w:r>
      <w:r>
        <w:rPr>
          <w:sz w:val="24"/>
        </w:rPr>
        <w:t>масло:</w:t>
      </w:r>
    </w:p>
    <w:p w:rsidR="00AD2847" w:rsidRDefault="00B1521C">
      <w:pPr>
        <w:pStyle w:val="a3"/>
        <w:spacing w:before="22" w:line="259" w:lineRule="auto"/>
        <w:ind w:left="808" w:right="844"/>
        <w:jc w:val="both"/>
      </w:pPr>
      <w:r>
        <w:t>Заправьте</w:t>
      </w:r>
      <w:r>
        <w:rPr>
          <w:spacing w:val="1"/>
        </w:rPr>
        <w:t xml:space="preserve"> </w:t>
      </w:r>
      <w:r>
        <w:t>износостойкое</w:t>
      </w:r>
      <w:r>
        <w:rPr>
          <w:spacing w:val="1"/>
        </w:rPr>
        <w:t xml:space="preserve"> </w:t>
      </w:r>
      <w:r>
        <w:t>гидравлическое</w:t>
      </w:r>
      <w:r>
        <w:rPr>
          <w:spacing w:val="1"/>
        </w:rPr>
        <w:t xml:space="preserve"> </w:t>
      </w:r>
      <w:r>
        <w:t>масло</w:t>
      </w:r>
      <w:r>
        <w:rPr>
          <w:spacing w:val="1"/>
        </w:rPr>
        <w:t xml:space="preserve"> </w:t>
      </w:r>
      <w:r>
        <w:t>46#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20#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масляный</w:t>
      </w:r>
      <w:r>
        <w:rPr>
          <w:spacing w:val="1"/>
        </w:rPr>
        <w:t xml:space="preserve"> </w:t>
      </w:r>
      <w:r>
        <w:t>бак</w:t>
      </w:r>
      <w:r>
        <w:rPr>
          <w:spacing w:val="1"/>
        </w:rPr>
        <w:t xml:space="preserve"> </w:t>
      </w:r>
      <w:r>
        <w:t>(заказчику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масло</w:t>
      </w:r>
      <w:r>
        <w:rPr>
          <w:spacing w:val="1"/>
        </w:rPr>
        <w:t xml:space="preserve"> </w:t>
      </w:r>
      <w:r>
        <w:t>самостоятельно),</w:t>
      </w:r>
      <w:r>
        <w:rPr>
          <w:spacing w:val="1"/>
        </w:rPr>
        <w:t xml:space="preserve"> </w:t>
      </w:r>
      <w:r>
        <w:t>максимальный</w:t>
      </w:r>
      <w:r>
        <w:rPr>
          <w:spacing w:val="75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масла должен находиться примерно на расстоянии 10мм от заправочной горловины,</w:t>
      </w:r>
      <w:r>
        <w:rPr>
          <w:spacing w:val="-72"/>
        </w:rPr>
        <w:t xml:space="preserve"> </w:t>
      </w:r>
      <w:r>
        <w:t>а минимальный уровень масла – примерно на расстоянии 50мм от заправочной</w:t>
      </w:r>
      <w:r>
        <w:rPr>
          <w:spacing w:val="1"/>
        </w:rPr>
        <w:t xml:space="preserve"> </w:t>
      </w:r>
      <w:r>
        <w:t>горловины</w:t>
      </w:r>
      <w:r>
        <w:rPr>
          <w:spacing w:val="-12"/>
        </w:rPr>
        <w:t xml:space="preserve"> </w:t>
      </w:r>
      <w:r>
        <w:t>(проверка</w:t>
      </w:r>
      <w:r>
        <w:rPr>
          <w:spacing w:val="-14"/>
        </w:rPr>
        <w:t xml:space="preserve"> </w:t>
      </w:r>
      <w:r>
        <w:t>производится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помощью</w:t>
      </w:r>
      <w:r>
        <w:rPr>
          <w:spacing w:val="-11"/>
        </w:rPr>
        <w:t xml:space="preserve"> </w:t>
      </w:r>
      <w:r>
        <w:t>щупа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заправочной</w:t>
      </w:r>
      <w:r>
        <w:rPr>
          <w:spacing w:val="-11"/>
        </w:rPr>
        <w:t xml:space="preserve"> </w:t>
      </w:r>
      <w:r>
        <w:t>крышке</w:t>
      </w:r>
      <w:r>
        <w:rPr>
          <w:spacing w:val="-11"/>
        </w:rPr>
        <w:t xml:space="preserve"> </w:t>
      </w:r>
      <w:r>
        <w:t>бака).</w:t>
      </w:r>
      <w:r>
        <w:rPr>
          <w:spacing w:val="-11"/>
        </w:rPr>
        <w:t xml:space="preserve"> </w:t>
      </w:r>
      <w:r>
        <w:t>В</w:t>
      </w:r>
      <w:r>
        <w:rPr>
          <w:spacing w:val="-73"/>
        </w:rPr>
        <w:t xml:space="preserve"> </w:t>
      </w:r>
      <w:proofErr w:type="gramStart"/>
      <w:r>
        <w:t>условиях</w:t>
      </w:r>
      <w:proofErr w:type="gramEnd"/>
      <w:r>
        <w:rPr>
          <w:spacing w:val="-1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климата</w:t>
      </w:r>
      <w:r>
        <w:rPr>
          <w:spacing w:val="-2"/>
        </w:rPr>
        <w:t xml:space="preserve"> </w:t>
      </w:r>
      <w:r>
        <w:t>рекомендуется использовать</w:t>
      </w:r>
      <w:r>
        <w:rPr>
          <w:spacing w:val="5"/>
        </w:rPr>
        <w:t xml:space="preserve"> </w:t>
      </w:r>
      <w:r>
        <w:t>износостойкое</w:t>
      </w:r>
      <w:r>
        <w:rPr>
          <w:spacing w:val="-2"/>
        </w:rPr>
        <w:t xml:space="preserve"> </w:t>
      </w:r>
      <w:r>
        <w:t>масло</w:t>
      </w:r>
      <w:r>
        <w:rPr>
          <w:spacing w:val="1"/>
        </w:rPr>
        <w:t xml:space="preserve"> </w:t>
      </w:r>
      <w:r>
        <w:t>20#.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1109"/>
        </w:tabs>
        <w:spacing w:line="259" w:lineRule="auto"/>
        <w:ind w:left="808" w:right="844" w:firstLine="0"/>
        <w:jc w:val="both"/>
        <w:rPr>
          <w:sz w:val="24"/>
        </w:rPr>
      </w:pPr>
      <w:r>
        <w:rPr>
          <w:sz w:val="24"/>
        </w:rPr>
        <w:t>Закрепите рычаги подъемника. Установите четыре рычага (передние короткие и</w:t>
      </w:r>
      <w:r>
        <w:rPr>
          <w:spacing w:val="1"/>
          <w:sz w:val="24"/>
        </w:rPr>
        <w:t xml:space="preserve"> </w:t>
      </w:r>
      <w:r>
        <w:rPr>
          <w:sz w:val="24"/>
        </w:rPr>
        <w:t>задние</w:t>
      </w:r>
      <w:r>
        <w:rPr>
          <w:spacing w:val="-9"/>
          <w:sz w:val="24"/>
        </w:rPr>
        <w:t xml:space="preserve"> </w:t>
      </w:r>
      <w:r>
        <w:rPr>
          <w:sz w:val="24"/>
        </w:rPr>
        <w:t>длинные)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левую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правую</w:t>
      </w:r>
      <w:r>
        <w:rPr>
          <w:spacing w:val="-9"/>
          <w:sz w:val="24"/>
        </w:rPr>
        <w:t xml:space="preserve"> </w:t>
      </w:r>
      <w:r>
        <w:rPr>
          <w:sz w:val="24"/>
        </w:rPr>
        <w:t>каретки.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1183"/>
        </w:tabs>
        <w:spacing w:line="259" w:lineRule="auto"/>
        <w:ind w:left="808" w:right="848" w:firstLine="0"/>
        <w:jc w:val="both"/>
        <w:rPr>
          <w:sz w:val="24"/>
        </w:rPr>
      </w:pPr>
      <w:r>
        <w:rPr>
          <w:sz w:val="24"/>
        </w:rPr>
        <w:t>Предохранительное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установить,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схеме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установки,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предохранительные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стопоры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9"/>
          <w:sz w:val="24"/>
        </w:rPr>
        <w:t xml:space="preserve"> </w:t>
      </w:r>
      <w:r>
        <w:rPr>
          <w:sz w:val="24"/>
        </w:rPr>
        <w:t>быть</w:t>
      </w:r>
      <w:r>
        <w:rPr>
          <w:spacing w:val="-7"/>
          <w:sz w:val="24"/>
        </w:rPr>
        <w:t xml:space="preserve"> </w:t>
      </w:r>
      <w:r>
        <w:rPr>
          <w:sz w:val="24"/>
        </w:rPr>
        <w:t>защелкнуты.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1104"/>
        </w:tabs>
        <w:spacing w:line="259" w:lineRule="auto"/>
        <w:ind w:left="808" w:right="780" w:firstLine="0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6953984" behindDoc="1" locked="0" layoutInCell="1" allowOverlap="1">
            <wp:simplePos x="0" y="0"/>
            <wp:positionH relativeFrom="page">
              <wp:posOffset>379294</wp:posOffset>
            </wp:positionH>
            <wp:positionV relativeFrom="paragraph">
              <wp:posOffset>1267776</wp:posOffset>
            </wp:positionV>
            <wp:extent cx="254758" cy="217857"/>
            <wp:effectExtent l="0" t="0" r="0" b="0"/>
            <wp:wrapNone/>
            <wp:docPr id="49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8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58" cy="217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Установите пульт управления на основную стойку подъемника и закрепите его 4</w:t>
      </w:r>
      <w:r>
        <w:rPr>
          <w:spacing w:val="1"/>
          <w:sz w:val="24"/>
        </w:rPr>
        <w:t xml:space="preserve"> </w:t>
      </w:r>
      <w:r>
        <w:rPr>
          <w:sz w:val="24"/>
        </w:rPr>
        <w:t>винтами</w:t>
      </w:r>
      <w:r>
        <w:rPr>
          <w:spacing w:val="-14"/>
          <w:sz w:val="24"/>
        </w:rPr>
        <w:t xml:space="preserve"> </w:t>
      </w:r>
      <w:r>
        <w:rPr>
          <w:sz w:val="24"/>
        </w:rPr>
        <w:t>М</w:t>
      </w:r>
      <w:proofErr w:type="gramStart"/>
      <w:r>
        <w:rPr>
          <w:sz w:val="24"/>
        </w:rPr>
        <w:t>6</w:t>
      </w:r>
      <w:proofErr w:type="gramEnd"/>
      <w:r>
        <w:rPr>
          <w:sz w:val="24"/>
        </w:rPr>
        <w:t>×10</w:t>
      </w:r>
      <w:r>
        <w:rPr>
          <w:spacing w:val="-14"/>
          <w:sz w:val="24"/>
        </w:rPr>
        <w:t xml:space="preserve"> </w:t>
      </w:r>
      <w:r>
        <w:rPr>
          <w:sz w:val="24"/>
        </w:rPr>
        <w:t>(в</w:t>
      </w:r>
      <w:r>
        <w:rPr>
          <w:spacing w:val="-16"/>
          <w:sz w:val="24"/>
        </w:rPr>
        <w:t xml:space="preserve"> </w:t>
      </w:r>
      <w:r>
        <w:rPr>
          <w:sz w:val="24"/>
        </w:rPr>
        <w:t>пульте</w:t>
      </w:r>
      <w:r>
        <w:rPr>
          <w:spacing w:val="-14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проложена</w:t>
      </w:r>
      <w:r>
        <w:rPr>
          <w:spacing w:val="-15"/>
          <w:sz w:val="24"/>
        </w:rPr>
        <w:t xml:space="preserve"> </w:t>
      </w:r>
      <w:r>
        <w:rPr>
          <w:sz w:val="24"/>
        </w:rPr>
        <w:t>линия</w:t>
      </w:r>
      <w:r>
        <w:rPr>
          <w:spacing w:val="-15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электромагнитом,</w:t>
      </w:r>
      <w:r>
        <w:rPr>
          <w:spacing w:val="-72"/>
          <w:sz w:val="24"/>
        </w:rPr>
        <w:t xml:space="preserve"> </w:t>
      </w:r>
      <w:r>
        <w:rPr>
          <w:sz w:val="24"/>
        </w:rPr>
        <w:t>проводка</w:t>
      </w:r>
      <w:r>
        <w:rPr>
          <w:spacing w:val="1"/>
          <w:sz w:val="24"/>
        </w:rPr>
        <w:t xml:space="preserve"> </w:t>
      </w:r>
      <w:r>
        <w:rPr>
          <w:sz w:val="24"/>
        </w:rPr>
        <w:t>датчика-ограничителя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электромагнитного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клапана</w:t>
      </w:r>
      <w:r>
        <w:rPr>
          <w:spacing w:val="1"/>
          <w:sz w:val="24"/>
        </w:rPr>
        <w:t xml:space="preserve"> </w:t>
      </w:r>
      <w:r>
        <w:rPr>
          <w:sz w:val="24"/>
        </w:rPr>
        <w:t>слива).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Проводка</w:t>
      </w:r>
      <w:r>
        <w:rPr>
          <w:spacing w:val="1"/>
          <w:sz w:val="24"/>
        </w:rPr>
        <w:t xml:space="preserve"> </w:t>
      </w:r>
      <w:r>
        <w:rPr>
          <w:sz w:val="24"/>
        </w:rPr>
        <w:t>прокладывается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отверстие</w:t>
      </w:r>
      <w:r>
        <w:rPr>
          <w:spacing w:val="1"/>
          <w:sz w:val="24"/>
        </w:rPr>
        <w:t xml:space="preserve"> </w:t>
      </w:r>
      <w:r>
        <w:rPr>
          <w:sz w:val="24"/>
        </w:rPr>
        <w:t>Ф22,</w:t>
      </w:r>
      <w:r>
        <w:rPr>
          <w:spacing w:val="1"/>
          <w:sz w:val="24"/>
        </w:rPr>
        <w:t xml:space="preserve"> </w:t>
      </w:r>
      <w:r>
        <w:rPr>
          <w:sz w:val="24"/>
        </w:rPr>
        <w:t>затем</w:t>
      </w:r>
      <w:r>
        <w:rPr>
          <w:spacing w:val="1"/>
          <w:sz w:val="24"/>
        </w:rPr>
        <w:t xml:space="preserve"> </w:t>
      </w:r>
      <w:r>
        <w:rPr>
          <w:sz w:val="24"/>
        </w:rPr>
        <w:t>соединяется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электромагнитом.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 без напольной рамы должен подключаться аналогичным способом (</w:t>
      </w:r>
      <w:proofErr w:type="gramStart"/>
      <w:r>
        <w:rPr>
          <w:sz w:val="24"/>
        </w:rPr>
        <w:t>см</w:t>
      </w:r>
      <w:proofErr w:type="gram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электрическую</w:t>
      </w:r>
      <w:r>
        <w:rPr>
          <w:spacing w:val="-9"/>
          <w:sz w:val="24"/>
        </w:rPr>
        <w:t xml:space="preserve"> </w:t>
      </w:r>
      <w:r>
        <w:rPr>
          <w:sz w:val="24"/>
        </w:rPr>
        <w:t>схему).</w:t>
      </w:r>
    </w:p>
    <w:p w:rsidR="00AD2847" w:rsidRDefault="00AD2847">
      <w:pPr>
        <w:pStyle w:val="a3"/>
        <w:spacing w:before="10"/>
        <w:rPr>
          <w:sz w:val="20"/>
        </w:rPr>
      </w:pPr>
    </w:p>
    <w:p w:rsidR="00AD2847" w:rsidRDefault="00B1521C">
      <w:pPr>
        <w:spacing w:line="331" w:lineRule="auto"/>
        <w:ind w:left="100" w:firstLine="600"/>
        <w:rPr>
          <w:rFonts w:ascii="Arial" w:hAnsi="Arial"/>
          <w:i/>
          <w:sz w:val="24"/>
        </w:rPr>
      </w:pPr>
      <w:r>
        <w:rPr>
          <w:sz w:val="24"/>
        </w:rPr>
        <w:t>Электрическую</w:t>
      </w:r>
      <w:r>
        <w:rPr>
          <w:spacing w:val="13"/>
          <w:sz w:val="24"/>
        </w:rPr>
        <w:t xml:space="preserve"> </w:t>
      </w:r>
      <w:r>
        <w:rPr>
          <w:sz w:val="24"/>
        </w:rPr>
        <w:t>цепь</w:t>
      </w:r>
      <w:r>
        <w:rPr>
          <w:spacing w:val="14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4"/>
          <w:sz w:val="24"/>
        </w:rPr>
        <w:t xml:space="preserve"> </w:t>
      </w:r>
      <w:r>
        <w:rPr>
          <w:sz w:val="24"/>
        </w:rPr>
        <w:t>подключить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1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4"/>
          <w:sz w:val="24"/>
        </w:rPr>
        <w:t xml:space="preserve"> </w:t>
      </w:r>
      <w:r>
        <w:rPr>
          <w:sz w:val="24"/>
        </w:rPr>
        <w:t>диаметра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2"/>
          <w:sz w:val="24"/>
        </w:rPr>
        <w:t xml:space="preserve"> </w:t>
      </w:r>
      <w:r>
        <w:rPr>
          <w:sz w:val="24"/>
        </w:rPr>
        <w:t>проводов,</w:t>
      </w:r>
      <w:r>
        <w:rPr>
          <w:spacing w:val="-72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схеме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электрических подключений.</w:t>
      </w:r>
    </w:p>
    <w:p w:rsidR="00AD2847" w:rsidRDefault="00B1521C">
      <w:pPr>
        <w:pStyle w:val="Heading2"/>
        <w:tabs>
          <w:tab w:val="left" w:pos="2531"/>
          <w:tab w:val="left" w:pos="4625"/>
          <w:tab w:val="left" w:pos="6479"/>
          <w:tab w:val="left" w:pos="7686"/>
          <w:tab w:val="left" w:pos="9537"/>
        </w:tabs>
        <w:spacing w:before="6" w:line="340" w:lineRule="auto"/>
        <w:ind w:left="1391" w:right="849"/>
      </w:pPr>
      <w:r>
        <w:t>Работы</w:t>
      </w:r>
      <w:r>
        <w:tab/>
        <w:t>электрического</w:t>
      </w:r>
      <w:r>
        <w:tab/>
        <w:t>подключения</w:t>
      </w:r>
      <w:r>
        <w:tab/>
        <w:t>должны</w:t>
      </w:r>
      <w:r>
        <w:tab/>
        <w:t>выполняться</w:t>
      </w:r>
      <w:r>
        <w:tab/>
      </w:r>
      <w:r>
        <w:rPr>
          <w:spacing w:val="-3"/>
        </w:rPr>
        <w:t>только</w:t>
      </w:r>
      <w:r>
        <w:rPr>
          <w:spacing w:val="-64"/>
        </w:rPr>
        <w:t xml:space="preserve"> </w:t>
      </w:r>
      <w:r>
        <w:t>специалистами-электриками</w:t>
      </w:r>
    </w:p>
    <w:p w:rsidR="00AD2847" w:rsidRDefault="00B1521C">
      <w:pPr>
        <w:pStyle w:val="a3"/>
        <w:spacing w:line="228" w:lineRule="exact"/>
        <w:ind w:left="1233"/>
        <w:jc w:val="both"/>
      </w:pPr>
      <w:r>
        <w:t>-Откройте</w:t>
      </w:r>
      <w:r>
        <w:rPr>
          <w:spacing w:val="-15"/>
        </w:rPr>
        <w:t xml:space="preserve"> </w:t>
      </w:r>
      <w:r>
        <w:t>верхнюю</w:t>
      </w:r>
      <w:r>
        <w:rPr>
          <w:spacing w:val="-17"/>
        </w:rPr>
        <w:t xml:space="preserve"> </w:t>
      </w:r>
      <w:r>
        <w:t>крышку</w:t>
      </w:r>
      <w:r>
        <w:rPr>
          <w:spacing w:val="-19"/>
        </w:rPr>
        <w:t xml:space="preserve"> </w:t>
      </w:r>
      <w:r>
        <w:t>пульта</w:t>
      </w:r>
      <w:r>
        <w:rPr>
          <w:spacing w:val="-16"/>
        </w:rPr>
        <w:t xml:space="preserve"> </w:t>
      </w:r>
      <w:r>
        <w:t>управления.</w:t>
      </w:r>
    </w:p>
    <w:p w:rsidR="00AD2847" w:rsidRDefault="00B1521C">
      <w:pPr>
        <w:pStyle w:val="a3"/>
        <w:spacing w:before="23" w:line="259" w:lineRule="auto"/>
        <w:ind w:left="1233" w:right="841"/>
        <w:jc w:val="both"/>
      </w:pPr>
      <w:r>
        <w:t>-Соединение</w:t>
      </w:r>
      <w:r>
        <w:rPr>
          <w:spacing w:val="1"/>
        </w:rPr>
        <w:t xml:space="preserve"> </w:t>
      </w:r>
      <w:r>
        <w:t>силового</w:t>
      </w:r>
      <w:r>
        <w:rPr>
          <w:spacing w:val="1"/>
        </w:rPr>
        <w:t xml:space="preserve"> </w:t>
      </w:r>
      <w:r>
        <w:t>кабеля:</w:t>
      </w:r>
      <w:r>
        <w:rPr>
          <w:spacing w:val="1"/>
        </w:rPr>
        <w:t xml:space="preserve"> </w:t>
      </w:r>
      <w:r>
        <w:t>подключите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кабель</w:t>
      </w:r>
      <w:r>
        <w:rPr>
          <w:spacing w:val="1"/>
        </w:rPr>
        <w:t xml:space="preserve"> </w:t>
      </w:r>
      <w:r>
        <w:t>трехфазной</w:t>
      </w:r>
      <w:r>
        <w:rPr>
          <w:spacing w:val="1"/>
        </w:rPr>
        <w:t xml:space="preserve"> </w:t>
      </w:r>
      <w:proofErr w:type="spellStart"/>
      <w:r>
        <w:t>четырехпроводной</w:t>
      </w:r>
      <w:proofErr w:type="spellEnd"/>
      <w:r>
        <w:t xml:space="preserve"> системы 400В (3×2,5мм</w:t>
      </w:r>
      <w:proofErr w:type="gramStart"/>
      <w:r>
        <w:rPr>
          <w:vertAlign w:val="superscript"/>
        </w:rPr>
        <w:t>2</w:t>
      </w:r>
      <w:proofErr w:type="gramEnd"/>
      <w:r>
        <w:t>+1×1,5мм</w:t>
      </w:r>
      <w:r>
        <w:rPr>
          <w:vertAlign w:val="superscript"/>
        </w:rPr>
        <w:t>2</w:t>
      </w:r>
      <w:r>
        <w:t>) к панели управления L1,</w:t>
      </w:r>
      <w:r>
        <w:rPr>
          <w:spacing w:val="1"/>
        </w:rPr>
        <w:t xml:space="preserve"> </w:t>
      </w:r>
      <w:r>
        <w:t>L2, L3 и контактам ввода напряжения. Подключите провод заземления РЕ к</w:t>
      </w:r>
      <w:r>
        <w:rPr>
          <w:spacing w:val="1"/>
        </w:rPr>
        <w:t xml:space="preserve"> </w:t>
      </w:r>
      <w:r>
        <w:t>штифту с символом заземления (рис. 21), штифту с символом заземления в</w:t>
      </w:r>
      <w:r>
        <w:rPr>
          <w:spacing w:val="1"/>
        </w:rPr>
        <w:t xml:space="preserve"> </w:t>
      </w:r>
      <w:r>
        <w:t>нижней</w:t>
      </w:r>
      <w:r>
        <w:rPr>
          <w:spacing w:val="-9"/>
        </w:rPr>
        <w:t xml:space="preserve"> </w:t>
      </w:r>
      <w:r>
        <w:t>части</w:t>
      </w:r>
      <w:r>
        <w:rPr>
          <w:spacing w:val="-9"/>
        </w:rPr>
        <w:t xml:space="preserve"> </w:t>
      </w:r>
      <w:r>
        <w:t>кареток.</w:t>
      </w:r>
    </w:p>
    <w:p w:rsidR="00AD2847" w:rsidRDefault="00B1521C">
      <w:pPr>
        <w:pStyle w:val="a3"/>
        <w:spacing w:before="36" w:line="324" w:lineRule="auto"/>
        <w:ind w:left="1233" w:right="845"/>
        <w:jc w:val="both"/>
      </w:pPr>
      <w:r>
        <w:rPr>
          <w:noProof/>
          <w:lang w:eastAsia="ru-RU"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494485</wp:posOffset>
            </wp:positionV>
            <wp:extent cx="4149934" cy="1537943"/>
            <wp:effectExtent l="0" t="0" r="0" b="0"/>
            <wp:wrapNone/>
            <wp:docPr id="51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9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9934" cy="1537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-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двухпроводная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подключения</w:t>
      </w:r>
      <w:r>
        <w:rPr>
          <w:spacing w:val="1"/>
        </w:rPr>
        <w:t xml:space="preserve"> </w:t>
      </w:r>
      <w:r>
        <w:t>230В,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proofErr w:type="spellStart"/>
      <w:r>
        <w:t>переподключить</w:t>
      </w:r>
      <w:proofErr w:type="spellEnd"/>
      <w:r>
        <w:rPr>
          <w:spacing w:val="-10"/>
        </w:rPr>
        <w:t xml:space="preserve"> </w:t>
      </w:r>
      <w:r>
        <w:t>трансформатор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электродвигатель</w:t>
      </w:r>
      <w:r>
        <w:rPr>
          <w:spacing w:val="-8"/>
        </w:rPr>
        <w:t xml:space="preserve"> </w:t>
      </w:r>
      <w:r>
        <w:t>(</w:t>
      </w:r>
      <w:proofErr w:type="gramStart"/>
      <w:r>
        <w:t>см</w:t>
      </w:r>
      <w:proofErr w:type="gramEnd"/>
      <w:r>
        <w:t>.</w:t>
      </w:r>
      <w:r>
        <w:rPr>
          <w:spacing w:val="-8"/>
        </w:rPr>
        <w:t xml:space="preserve"> </w:t>
      </w:r>
      <w:r>
        <w:t>рис.</w:t>
      </w:r>
      <w:r>
        <w:rPr>
          <w:spacing w:val="-7"/>
        </w:rPr>
        <w:t xml:space="preserve"> </w:t>
      </w:r>
      <w:r>
        <w:t>22).</w:t>
      </w:r>
    </w:p>
    <w:p w:rsidR="00AD2847" w:rsidRDefault="00AD2847">
      <w:pPr>
        <w:spacing w:line="324" w:lineRule="auto"/>
        <w:jc w:val="both"/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spacing w:before="9"/>
        <w:rPr>
          <w:sz w:val="13"/>
        </w:rPr>
      </w:pPr>
    </w:p>
    <w:p w:rsidR="00AD2847" w:rsidRDefault="00B1521C">
      <w:pPr>
        <w:pStyle w:val="a3"/>
        <w:ind w:left="169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60407" cy="4569618"/>
            <wp:effectExtent l="0" t="0" r="0" b="0"/>
            <wp:docPr id="5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0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407" cy="456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B1521C">
      <w:pPr>
        <w:pStyle w:val="Heading2"/>
        <w:spacing w:before="154"/>
        <w:ind w:left="938"/>
      </w:pPr>
      <w:r>
        <w:t>Электрическая</w:t>
      </w:r>
      <w:r>
        <w:rPr>
          <w:spacing w:val="-16"/>
        </w:rPr>
        <w:t xml:space="preserve"> </w:t>
      </w:r>
      <w:r>
        <w:t>схема</w:t>
      </w:r>
      <w:r>
        <w:rPr>
          <w:spacing w:val="-14"/>
        </w:rPr>
        <w:t xml:space="preserve"> </w:t>
      </w:r>
      <w:r>
        <w:t>двухстоечного</w:t>
      </w:r>
      <w:r>
        <w:rPr>
          <w:spacing w:val="-15"/>
        </w:rPr>
        <w:t xml:space="preserve"> </w:t>
      </w:r>
      <w:r>
        <w:t>подъемника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пультом</w:t>
      </w:r>
      <w:r>
        <w:rPr>
          <w:spacing w:val="-14"/>
        </w:rPr>
        <w:t xml:space="preserve"> </w:t>
      </w:r>
      <w:r>
        <w:t>управления,</w:t>
      </w:r>
      <w:r>
        <w:rPr>
          <w:spacing w:val="-15"/>
        </w:rPr>
        <w:t xml:space="preserve"> </w:t>
      </w:r>
      <w:r w:rsidR="003106F5">
        <w:rPr>
          <w:lang w:val="en-US"/>
        </w:rPr>
        <w:t>E</w:t>
      </w:r>
      <w:r>
        <w:t>S-5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864"/>
        </w:tabs>
        <w:spacing w:before="52" w:line="324" w:lineRule="auto"/>
        <w:ind w:left="820" w:right="840" w:hanging="361"/>
        <w:jc w:val="both"/>
        <w:rPr>
          <w:sz w:val="24"/>
        </w:rPr>
      </w:pPr>
      <w:r>
        <w:rPr>
          <w:sz w:val="24"/>
        </w:rPr>
        <w:t>Включение питания: вилку силового кабеля следует вставить в разъем. Необходимо</w:t>
      </w:r>
      <w:r>
        <w:rPr>
          <w:spacing w:val="-72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отключения.</w:t>
      </w:r>
      <w:r>
        <w:rPr>
          <w:spacing w:val="1"/>
          <w:sz w:val="24"/>
        </w:rPr>
        <w:t xml:space="preserve"> </w:t>
      </w:r>
      <w:r>
        <w:rPr>
          <w:sz w:val="24"/>
        </w:rPr>
        <w:t>Срабатывает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индикатор</w:t>
      </w:r>
      <w:r>
        <w:rPr>
          <w:spacing w:val="1"/>
          <w:sz w:val="24"/>
        </w:rPr>
        <w:t xml:space="preserve"> </w:t>
      </w:r>
      <w:r>
        <w:rPr>
          <w:sz w:val="24"/>
        </w:rPr>
        <w:t>силового</w:t>
      </w:r>
      <w:r>
        <w:rPr>
          <w:spacing w:val="-72"/>
          <w:sz w:val="24"/>
        </w:rPr>
        <w:t xml:space="preserve"> </w:t>
      </w:r>
      <w:r>
        <w:rPr>
          <w:sz w:val="24"/>
        </w:rPr>
        <w:t>выключателя, если основной выключатель пульта управления разомкнут. Нажмите</w:t>
      </w:r>
      <w:r>
        <w:rPr>
          <w:spacing w:val="1"/>
          <w:sz w:val="24"/>
        </w:rPr>
        <w:t xml:space="preserve"> </w:t>
      </w:r>
      <w:r>
        <w:rPr>
          <w:sz w:val="24"/>
        </w:rPr>
        <w:t>кнопку</w:t>
      </w:r>
      <w:r>
        <w:rPr>
          <w:spacing w:val="1"/>
          <w:sz w:val="24"/>
        </w:rPr>
        <w:t xml:space="preserve"> </w:t>
      </w:r>
      <w:r>
        <w:rPr>
          <w:sz w:val="24"/>
        </w:rPr>
        <w:t>«RISING»</w:t>
      </w:r>
      <w:r>
        <w:rPr>
          <w:spacing w:val="1"/>
          <w:sz w:val="24"/>
        </w:rPr>
        <w:t xml:space="preserve"> </w:t>
      </w:r>
      <w:r>
        <w:rPr>
          <w:sz w:val="24"/>
        </w:rPr>
        <w:t>(подъем),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наблюдайте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подъемом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кареток.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72"/>
          <w:sz w:val="24"/>
        </w:rPr>
        <w:t xml:space="preserve"> </w:t>
      </w:r>
      <w:r>
        <w:rPr>
          <w:sz w:val="24"/>
        </w:rPr>
        <w:t>поднимаются,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изменить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подключения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фаз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электропитания.</w:t>
      </w:r>
      <w:r>
        <w:rPr>
          <w:spacing w:val="1"/>
          <w:sz w:val="24"/>
        </w:rPr>
        <w:t xml:space="preserve"> </w:t>
      </w:r>
      <w:r>
        <w:rPr>
          <w:sz w:val="24"/>
        </w:rPr>
        <w:t>Убедитесь в том, что электродвигатель вращается в требуемом направлении и насос</w:t>
      </w:r>
      <w:r>
        <w:rPr>
          <w:spacing w:val="-72"/>
          <w:sz w:val="24"/>
        </w:rPr>
        <w:t xml:space="preserve"> </w:t>
      </w:r>
      <w:r>
        <w:rPr>
          <w:sz w:val="24"/>
        </w:rPr>
        <w:t xml:space="preserve">исправно подает масло, подъемник </w:t>
      </w:r>
      <w:proofErr w:type="gramStart"/>
      <w:r>
        <w:rPr>
          <w:sz w:val="24"/>
        </w:rPr>
        <w:t>включается</w:t>
      </w:r>
      <w:proofErr w:type="gramEnd"/>
      <w:r>
        <w:rPr>
          <w:sz w:val="24"/>
        </w:rPr>
        <w:t xml:space="preserve"> и рычаги с каретками поднимаются.</w:t>
      </w:r>
      <w:r>
        <w:rPr>
          <w:spacing w:val="1"/>
          <w:sz w:val="24"/>
        </w:rPr>
        <w:t xml:space="preserve"> </w:t>
      </w:r>
      <w:r>
        <w:rPr>
          <w:sz w:val="24"/>
        </w:rPr>
        <w:t>При этом высота подъема обеих кареток должна быть одинаковой. Высоту подъема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кареток можно оценить по щелчкам срабатывания предохранительных стопоров.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0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-12"/>
          <w:sz w:val="24"/>
        </w:rPr>
        <w:t xml:space="preserve"> </w:t>
      </w:r>
      <w:r>
        <w:rPr>
          <w:sz w:val="24"/>
        </w:rPr>
        <w:t>одинаковое</w:t>
      </w:r>
      <w:r>
        <w:rPr>
          <w:spacing w:val="-9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стопоров,</w:t>
      </w:r>
      <w:r>
        <w:rPr>
          <w:spacing w:val="-10"/>
          <w:sz w:val="24"/>
        </w:rPr>
        <w:t xml:space="preserve"> </w:t>
      </w:r>
      <w:r>
        <w:rPr>
          <w:sz w:val="24"/>
        </w:rPr>
        <w:t>левой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-10"/>
          <w:sz w:val="24"/>
        </w:rPr>
        <w:t xml:space="preserve"> </w:t>
      </w:r>
      <w:r>
        <w:rPr>
          <w:sz w:val="24"/>
        </w:rPr>
        <w:t>кареток,</w:t>
      </w:r>
      <w:r>
        <w:rPr>
          <w:spacing w:val="-10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72"/>
          <w:sz w:val="24"/>
        </w:rPr>
        <w:t xml:space="preserve"> </w:t>
      </w:r>
      <w:r>
        <w:rPr>
          <w:sz w:val="24"/>
        </w:rPr>
        <w:t>отрегулировать стальные тросы синхронизации. Для опускания кареток 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нажать кнопку «FALLING» (опускание), срабатывает реле времени. По истечении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секунд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стопоры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электромагнитный</w:t>
      </w:r>
      <w:r>
        <w:rPr>
          <w:spacing w:val="1"/>
          <w:sz w:val="24"/>
        </w:rPr>
        <w:t xml:space="preserve"> </w:t>
      </w:r>
      <w:r>
        <w:rPr>
          <w:sz w:val="24"/>
        </w:rPr>
        <w:t>клапан</w:t>
      </w:r>
      <w:r>
        <w:rPr>
          <w:spacing w:val="1"/>
          <w:sz w:val="24"/>
        </w:rPr>
        <w:t xml:space="preserve"> </w:t>
      </w:r>
      <w:r>
        <w:rPr>
          <w:sz w:val="24"/>
        </w:rPr>
        <w:t>слива</w:t>
      </w:r>
      <w:r>
        <w:rPr>
          <w:spacing w:val="1"/>
          <w:sz w:val="24"/>
        </w:rPr>
        <w:t xml:space="preserve"> </w:t>
      </w:r>
      <w:r>
        <w:rPr>
          <w:sz w:val="24"/>
        </w:rPr>
        <w:t>масла</w:t>
      </w:r>
      <w:r>
        <w:rPr>
          <w:spacing w:val="1"/>
          <w:sz w:val="24"/>
        </w:rPr>
        <w:t xml:space="preserve"> </w:t>
      </w:r>
      <w:r>
        <w:rPr>
          <w:sz w:val="24"/>
        </w:rPr>
        <w:t>открываются. Под силой тяжести автомобиля и кареток масло из нижней камеры</w:t>
      </w:r>
      <w:r>
        <w:rPr>
          <w:spacing w:val="1"/>
          <w:sz w:val="24"/>
        </w:rPr>
        <w:t xml:space="preserve"> </w:t>
      </w:r>
      <w:r>
        <w:rPr>
          <w:sz w:val="24"/>
        </w:rPr>
        <w:t>гидроцилиндра</w:t>
      </w:r>
      <w:r>
        <w:rPr>
          <w:spacing w:val="1"/>
          <w:sz w:val="24"/>
        </w:rPr>
        <w:t xml:space="preserve"> </w:t>
      </w:r>
      <w:r>
        <w:rPr>
          <w:sz w:val="24"/>
        </w:rPr>
        <w:t>перетекает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масляный</w:t>
      </w:r>
      <w:r>
        <w:rPr>
          <w:spacing w:val="1"/>
          <w:sz w:val="24"/>
        </w:rPr>
        <w:t xml:space="preserve"> </w:t>
      </w:r>
      <w:r>
        <w:rPr>
          <w:sz w:val="24"/>
        </w:rPr>
        <w:t>бак,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опускание.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нажать</w:t>
      </w:r>
      <w:r>
        <w:rPr>
          <w:spacing w:val="1"/>
          <w:sz w:val="24"/>
        </w:rPr>
        <w:t xml:space="preserve"> </w:t>
      </w:r>
      <w:r>
        <w:rPr>
          <w:sz w:val="24"/>
        </w:rPr>
        <w:t>кнопку</w:t>
      </w:r>
      <w:r>
        <w:rPr>
          <w:spacing w:val="1"/>
          <w:sz w:val="24"/>
        </w:rPr>
        <w:t xml:space="preserve"> </w:t>
      </w:r>
      <w:r>
        <w:rPr>
          <w:sz w:val="24"/>
        </w:rPr>
        <w:t>«LOCK»</w:t>
      </w:r>
      <w:r>
        <w:rPr>
          <w:spacing w:val="1"/>
          <w:sz w:val="24"/>
        </w:rPr>
        <w:t xml:space="preserve"> </w:t>
      </w:r>
      <w:r>
        <w:rPr>
          <w:sz w:val="24"/>
        </w:rPr>
        <w:t>(фиксация),</w:t>
      </w:r>
      <w:r>
        <w:rPr>
          <w:spacing w:val="1"/>
          <w:sz w:val="24"/>
        </w:rPr>
        <w:t xml:space="preserve"> </w:t>
      </w:r>
      <w:r>
        <w:rPr>
          <w:sz w:val="24"/>
        </w:rPr>
        <w:t>срабатывает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электромагнитный</w:t>
      </w:r>
      <w:r>
        <w:rPr>
          <w:spacing w:val="1"/>
          <w:sz w:val="24"/>
        </w:rPr>
        <w:t xml:space="preserve"> </w:t>
      </w:r>
      <w:r>
        <w:rPr>
          <w:sz w:val="24"/>
        </w:rPr>
        <w:t>клапан</w:t>
      </w:r>
      <w:r>
        <w:rPr>
          <w:spacing w:val="1"/>
          <w:sz w:val="24"/>
        </w:rPr>
        <w:t xml:space="preserve"> </w:t>
      </w:r>
      <w:r>
        <w:rPr>
          <w:sz w:val="24"/>
        </w:rPr>
        <w:t>слива</w:t>
      </w:r>
      <w:r>
        <w:rPr>
          <w:spacing w:val="1"/>
          <w:sz w:val="24"/>
        </w:rPr>
        <w:t xml:space="preserve"> </w:t>
      </w:r>
      <w:r>
        <w:rPr>
          <w:sz w:val="24"/>
        </w:rPr>
        <w:t>масла,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механические</w:t>
      </w:r>
      <w:r>
        <w:rPr>
          <w:spacing w:val="-72"/>
          <w:sz w:val="24"/>
        </w:rPr>
        <w:t xml:space="preserve"> </w:t>
      </w:r>
      <w:r>
        <w:rPr>
          <w:sz w:val="24"/>
        </w:rPr>
        <w:t>стопоры</w:t>
      </w:r>
      <w:r>
        <w:rPr>
          <w:spacing w:val="58"/>
          <w:sz w:val="24"/>
        </w:rPr>
        <w:t xml:space="preserve"> </w:t>
      </w:r>
      <w:r>
        <w:rPr>
          <w:sz w:val="24"/>
        </w:rPr>
        <w:t>пребывают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59"/>
          <w:sz w:val="24"/>
        </w:rPr>
        <w:t xml:space="preserve"> </w:t>
      </w:r>
      <w:r>
        <w:rPr>
          <w:sz w:val="24"/>
        </w:rPr>
        <w:t>закрытом</w:t>
      </w:r>
      <w:r>
        <w:rPr>
          <w:spacing w:val="61"/>
          <w:sz w:val="24"/>
        </w:rPr>
        <w:t xml:space="preserve"> </w:t>
      </w:r>
      <w:r>
        <w:rPr>
          <w:sz w:val="24"/>
        </w:rPr>
        <w:t>положении.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proofErr w:type="gramStart"/>
      <w:r>
        <w:rPr>
          <w:sz w:val="24"/>
        </w:rPr>
        <w:t>этом</w:t>
      </w:r>
      <w:proofErr w:type="gramEnd"/>
      <w:r>
        <w:rPr>
          <w:spacing w:val="6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62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61"/>
          <w:sz w:val="24"/>
        </w:rPr>
        <w:t xml:space="preserve"> </w:t>
      </w:r>
      <w:r>
        <w:rPr>
          <w:sz w:val="24"/>
        </w:rPr>
        <w:t>слегка</w:t>
      </w:r>
    </w:p>
    <w:p w:rsidR="00AD2847" w:rsidRDefault="00AD2847">
      <w:pPr>
        <w:spacing w:line="324" w:lineRule="auto"/>
        <w:jc w:val="both"/>
        <w:rPr>
          <w:sz w:val="24"/>
        </w:rPr>
        <w:sectPr w:rsidR="00AD2847">
          <w:pgSz w:w="11910" w:h="16840"/>
          <w:pgMar w:top="700" w:right="260" w:bottom="1280" w:left="440" w:header="502" w:footer="1085" w:gutter="0"/>
          <w:cols w:space="720"/>
        </w:sectPr>
      </w:pPr>
    </w:p>
    <w:p w:rsidR="00AD2847" w:rsidRDefault="00B1521C">
      <w:pPr>
        <w:pStyle w:val="a3"/>
        <w:spacing w:before="49" w:line="324" w:lineRule="auto"/>
        <w:ind w:left="820" w:right="842"/>
        <w:jc w:val="both"/>
      </w:pPr>
      <w:r>
        <w:lastRenderedPageBreak/>
        <w:t>опускаются и стопоры блокируют их перемещение (защелкиваются). Производится</w:t>
      </w:r>
      <w:r>
        <w:rPr>
          <w:spacing w:val="1"/>
        </w:rPr>
        <w:t xml:space="preserve"> </w:t>
      </w:r>
      <w:r>
        <w:t>фиксация</w:t>
      </w:r>
      <w:r>
        <w:rPr>
          <w:spacing w:val="1"/>
        </w:rPr>
        <w:t xml:space="preserve"> </w:t>
      </w:r>
      <w:r>
        <w:t>автомобиля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подъемнике,</w:t>
      </w:r>
      <w:r>
        <w:rPr>
          <w:spacing w:val="1"/>
        </w:rPr>
        <w:t xml:space="preserve"> </w:t>
      </w:r>
      <w:r>
        <w:t>теперь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ремонтировать.</w:t>
      </w:r>
      <w:r>
        <w:rPr>
          <w:spacing w:val="1"/>
        </w:rPr>
        <w:t xml:space="preserve"> </w:t>
      </w:r>
      <w:r>
        <w:t>После</w:t>
      </w:r>
      <w:r>
        <w:rPr>
          <w:spacing w:val="-72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вышеупомянутых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закрепить</w:t>
      </w:r>
      <w:r>
        <w:rPr>
          <w:spacing w:val="1"/>
        </w:rPr>
        <w:t xml:space="preserve"> </w:t>
      </w:r>
      <w:r>
        <w:t>корпус</w:t>
      </w:r>
      <w:r>
        <w:rPr>
          <w:spacing w:val="1"/>
        </w:rPr>
        <w:t xml:space="preserve"> </w:t>
      </w:r>
      <w:r>
        <w:t>пульта</w:t>
      </w:r>
      <w:r>
        <w:rPr>
          <w:spacing w:val="1"/>
        </w:rPr>
        <w:t xml:space="preserve"> </w:t>
      </w:r>
      <w:r>
        <w:t>управления.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898"/>
        </w:tabs>
        <w:spacing w:line="324" w:lineRule="auto"/>
        <w:ind w:left="820" w:right="687" w:hanging="361"/>
        <w:jc w:val="both"/>
        <w:rPr>
          <w:sz w:val="24"/>
        </w:rPr>
      </w:pPr>
      <w:r>
        <w:tab/>
      </w:r>
      <w:r>
        <w:rPr>
          <w:sz w:val="24"/>
        </w:rPr>
        <w:t>Следует несколько раз поднять и опустить рычаги, чтобы убедиться в исправной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 подъемника. Если возникают проблемы, подъемник можно эксплуатировать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 после проверки и устранения неисправности. Наконец, необходимо проверить</w:t>
      </w:r>
      <w:r>
        <w:rPr>
          <w:spacing w:val="1"/>
          <w:sz w:val="24"/>
        </w:rPr>
        <w:t xml:space="preserve"> </w:t>
      </w:r>
      <w:r>
        <w:rPr>
          <w:sz w:val="24"/>
        </w:rPr>
        <w:t>смазку</w:t>
      </w:r>
      <w:r>
        <w:rPr>
          <w:spacing w:val="1"/>
          <w:sz w:val="24"/>
        </w:rPr>
        <w:t xml:space="preserve"> </w:t>
      </w:r>
      <w:r>
        <w:rPr>
          <w:sz w:val="24"/>
        </w:rPr>
        <w:t>поверхностей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кареток</w:t>
      </w:r>
      <w:r>
        <w:rPr>
          <w:spacing w:val="1"/>
          <w:sz w:val="24"/>
        </w:rPr>
        <w:t xml:space="preserve"> </w:t>
      </w: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установкой</w:t>
      </w:r>
      <w:r>
        <w:rPr>
          <w:spacing w:val="-72"/>
          <w:sz w:val="24"/>
        </w:rPr>
        <w:t xml:space="preserve"> </w:t>
      </w:r>
      <w:r>
        <w:rPr>
          <w:sz w:val="24"/>
        </w:rPr>
        <w:t>облицовки. При необходимости, смажьте подвижные детали, в том числе оси и блоки</w:t>
      </w:r>
      <w:r>
        <w:rPr>
          <w:spacing w:val="1"/>
          <w:sz w:val="24"/>
        </w:rPr>
        <w:t xml:space="preserve"> </w:t>
      </w:r>
      <w:r>
        <w:rPr>
          <w:sz w:val="24"/>
        </w:rPr>
        <w:t>стальных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тросов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износа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увеличения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срока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871"/>
        </w:tabs>
        <w:spacing w:line="324" w:lineRule="auto"/>
        <w:ind w:left="820" w:right="664" w:hanging="361"/>
        <w:jc w:val="both"/>
        <w:rPr>
          <w:sz w:val="24"/>
        </w:rPr>
      </w:pPr>
      <w:r>
        <w:rPr>
          <w:sz w:val="24"/>
        </w:rPr>
        <w:t>Тест под нагрузкой: выполните смазку всех точек и поверхностей смазки. Кроме того,</w:t>
      </w:r>
      <w:r>
        <w:rPr>
          <w:spacing w:val="-72"/>
          <w:sz w:val="24"/>
        </w:rPr>
        <w:t xml:space="preserve"> </w:t>
      </w:r>
      <w:r>
        <w:rPr>
          <w:sz w:val="24"/>
        </w:rPr>
        <w:t>следует провести проверку отсутствия утечек масла. Затем выполняется тест под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нагрузкой. Он аналогичен тесту без нагрузки. Тест под нагрузкой заканчивается   в</w:t>
      </w:r>
      <w:r>
        <w:rPr>
          <w:spacing w:val="1"/>
          <w:sz w:val="24"/>
        </w:rPr>
        <w:t xml:space="preserve"> </w:t>
      </w:r>
      <w:r>
        <w:rPr>
          <w:sz w:val="24"/>
        </w:rPr>
        <w:t>том случае, если отсутствует шум и утечки масла, а время подъема и высота подъема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-10"/>
          <w:sz w:val="24"/>
        </w:rPr>
        <w:t xml:space="preserve"> </w:t>
      </w:r>
      <w:r>
        <w:rPr>
          <w:sz w:val="24"/>
        </w:rPr>
        <w:t>заявленным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характеристикам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</w:t>
      </w:r>
      <w:r>
        <w:rPr>
          <w:spacing w:val="-8"/>
          <w:sz w:val="24"/>
        </w:rPr>
        <w:t xml:space="preserve"> </w:t>
      </w:r>
      <w:r>
        <w:rPr>
          <w:sz w:val="24"/>
        </w:rPr>
        <w:t>2-3</w:t>
      </w:r>
      <w:r>
        <w:rPr>
          <w:spacing w:val="-6"/>
          <w:sz w:val="24"/>
        </w:rPr>
        <w:t xml:space="preserve"> </w:t>
      </w:r>
      <w:r>
        <w:rPr>
          <w:sz w:val="24"/>
        </w:rPr>
        <w:t>циклов</w:t>
      </w:r>
      <w:r>
        <w:rPr>
          <w:spacing w:val="-8"/>
          <w:sz w:val="24"/>
        </w:rPr>
        <w:t xml:space="preserve"> </w:t>
      </w:r>
      <w:r>
        <w:rPr>
          <w:sz w:val="24"/>
        </w:rPr>
        <w:t>нагрузки.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958"/>
        </w:tabs>
        <w:spacing w:line="324" w:lineRule="auto"/>
        <w:ind w:left="818" w:right="688" w:hanging="299"/>
        <w:jc w:val="both"/>
        <w:rPr>
          <w:sz w:val="24"/>
        </w:rPr>
      </w:pPr>
      <w:r>
        <w:rPr>
          <w:sz w:val="24"/>
        </w:rPr>
        <w:t>После ввода в эксплуатацию стальной трос синхронизации немного вытягивается.</w:t>
      </w:r>
      <w:r>
        <w:rPr>
          <w:spacing w:val="1"/>
          <w:sz w:val="24"/>
        </w:rPr>
        <w:t xml:space="preserve"> </w:t>
      </w:r>
      <w:r>
        <w:rPr>
          <w:sz w:val="24"/>
        </w:rPr>
        <w:t>Поэтому,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синхронизацию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кареток. Подъемник можно ввести в эксплуатацию после повторного 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этапа</w:t>
      </w:r>
      <w:r>
        <w:rPr>
          <w:spacing w:val="-10"/>
          <w:sz w:val="24"/>
        </w:rPr>
        <w:t xml:space="preserve"> </w:t>
      </w:r>
      <w:r>
        <w:rPr>
          <w:sz w:val="24"/>
        </w:rPr>
        <w:t>4.</w:t>
      </w:r>
    </w:p>
    <w:p w:rsidR="00AD2847" w:rsidRDefault="00B1521C">
      <w:pPr>
        <w:pStyle w:val="Heading1"/>
        <w:spacing w:before="91"/>
        <w:ind w:right="410"/>
      </w:pPr>
      <w:r>
        <w:t>Раздел</w:t>
      </w:r>
      <w:r>
        <w:rPr>
          <w:spacing w:val="-11"/>
        </w:rPr>
        <w:t xml:space="preserve"> </w:t>
      </w:r>
      <w:r>
        <w:t>VI</w:t>
      </w:r>
      <w:r>
        <w:rPr>
          <w:spacing w:val="-10"/>
        </w:rPr>
        <w:t xml:space="preserve"> </w:t>
      </w:r>
      <w:r>
        <w:t>Предохранительное</w:t>
      </w:r>
      <w:r>
        <w:rPr>
          <w:spacing w:val="-9"/>
        </w:rPr>
        <w:t xml:space="preserve"> </w:t>
      </w:r>
      <w:r>
        <w:t>устройство</w:t>
      </w: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2367CA">
      <w:pPr>
        <w:pStyle w:val="a3"/>
        <w:spacing w:before="1"/>
        <w:rPr>
          <w:rFonts w:ascii="Arial"/>
          <w:b/>
          <w:sz w:val="21"/>
        </w:rPr>
      </w:pPr>
      <w:r w:rsidRPr="002367CA">
        <w:pict>
          <v:group id="_x0000_s2059" style="position:absolute;margin-left:95.1pt;margin-top:14.1pt;width:399.95pt;height:284.3pt;z-index:-15717376;mso-wrap-distance-left:0;mso-wrap-distance-right:0;mso-position-horizontal-relative:page" coordorigin="1902,282" coordsize="7999,5686">
            <v:shape id="_x0000_s2071" type="#_x0000_t75" style="position:absolute;left:3779;top:281;width:5948;height:5686">
              <v:imagedata r:id="rId39" o:title=""/>
            </v:shape>
            <v:rect id="_x0000_s2070" style="position:absolute;left:7137;top:2238;width:1800;height:624" stroked="f"/>
            <v:rect id="_x0000_s2069" style="position:absolute;left:7137;top:2238;width:1800;height:624" filled="f" strokecolor="white"/>
            <v:shape id="_x0000_s2068" style="position:absolute;left:1902;top:1535;width:7999;height:2120" coordorigin="1902,1536" coordsize="7999,2120" o:spt="100" adj="0,,0" path="m4744,3200r-2666,l2078,3656r2666,l4744,3200xm4744,1988r-176,l4568,1536r-2666,l1902,1992r176,l2078,2756r2666,l4744,1988xm9901,3049r-2044,l7857,3505r2044,l9901,3049xe" stroked="f">
              <v:stroke joinstyle="round"/>
              <v:formulas/>
              <v:path arrowok="t" o:connecttype="segments"/>
            </v:shape>
            <v:shape id="_x0000_s2067" type="#_x0000_t202" style="position:absolute;left:2767;top:353;width:1855;height:858" filled="f" stroked="f">
              <v:textbox inset="0,0,0,0">
                <w:txbxContent>
                  <w:p w:rsidR="00AD2847" w:rsidRDefault="00B1521C">
                    <w:pPr>
                      <w:spacing w:line="309" w:lineRule="auto"/>
                      <w:ind w:right="18" w:firstLine="1186"/>
                      <w:jc w:val="righ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pacing w:val="-2"/>
                        <w:sz w:val="21"/>
                      </w:rPr>
                      <w:t>Корпус</w:t>
                    </w:r>
                    <w:r>
                      <w:rPr>
                        <w:rFonts w:ascii="Times New Roman" w:hAnsi="Times New Roman"/>
                        <w:spacing w:val="-51"/>
                        <w:sz w:val="21"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hAnsi="Times New Roman"/>
                        <w:spacing w:val="-1"/>
                        <w:sz w:val="21"/>
                      </w:rPr>
                      <w:t>предохранительного</w:t>
                    </w:r>
                    <w:proofErr w:type="gramEnd"/>
                  </w:p>
                  <w:p w:rsidR="00AD2847" w:rsidRDefault="00B1521C">
                    <w:pPr>
                      <w:ind w:right="18"/>
                      <w:jc w:val="righ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устройства</w:t>
                    </w:r>
                  </w:p>
                </w:txbxContent>
              </v:textbox>
            </v:shape>
            <v:shape id="_x0000_s2066" type="#_x0000_t202" style="position:absolute;left:2810;top:1651;width:1639;height:234" filled="f" stroked="f">
              <v:textbox inset="0,0,0,0">
                <w:txbxContent>
                  <w:p w:rsidR="00AD2847" w:rsidRDefault="00B1521C">
                    <w:pPr>
                      <w:spacing w:line="234" w:lineRule="exac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pacing w:val="-1"/>
                        <w:sz w:val="21"/>
                      </w:rPr>
                      <w:t>Пульт</w:t>
                    </w:r>
                    <w:r>
                      <w:rPr>
                        <w:rFonts w:ascii="Times New Roman" w:hAnsi="Times New Roman"/>
                        <w:spacing w:val="-12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1"/>
                      </w:rPr>
                      <w:t>управления</w:t>
                    </w:r>
                  </w:p>
                </w:txbxContent>
              </v:textbox>
            </v:shape>
            <v:shape id="_x0000_s2065" type="#_x0000_t202" style="position:absolute;left:6697;top:1546;width:784;height:234" filled="f" stroked="f">
              <v:textbox inset="0,0,0,0">
                <w:txbxContent>
                  <w:p w:rsidR="00AD2847" w:rsidRDefault="00B1521C">
                    <w:pPr>
                      <w:spacing w:line="234" w:lineRule="exac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Колонна</w:t>
                    </w:r>
                  </w:p>
                </w:txbxContent>
              </v:textbox>
            </v:shape>
            <v:shape id="_x0000_s2064" type="#_x0000_t202" style="position:absolute;left:2818;top:2103;width:1804;height:544" filled="f" stroked="f">
              <v:textbox inset="0,0,0,0">
                <w:txbxContent>
                  <w:p w:rsidR="00AD2847" w:rsidRDefault="00B1521C">
                    <w:pPr>
                      <w:spacing w:line="234" w:lineRule="exact"/>
                      <w:ind w:right="18"/>
                      <w:jc w:val="righ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pacing w:val="-1"/>
                        <w:sz w:val="21"/>
                      </w:rPr>
                      <w:t>Предохранительное</w:t>
                    </w:r>
                  </w:p>
                  <w:p w:rsidR="00AD2847" w:rsidRDefault="00B1521C">
                    <w:pPr>
                      <w:spacing w:before="68"/>
                      <w:ind w:right="18"/>
                      <w:jc w:val="righ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устройство</w:t>
                    </w:r>
                  </w:p>
                </w:txbxContent>
              </v:textbox>
            </v:shape>
            <v:shape id="_x0000_s2063" type="#_x0000_t202" style="position:absolute;left:6558;top:2979;width:736;height:234" filled="f" stroked="f">
              <v:textbox inset="0,0,0,0">
                <w:txbxContent>
                  <w:p w:rsidR="00AD2847" w:rsidRDefault="00B1521C">
                    <w:pPr>
                      <w:spacing w:line="234" w:lineRule="exac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Каретка</w:t>
                    </w:r>
                  </w:p>
                </w:txbxContent>
              </v:textbox>
            </v:shape>
            <v:shape id="_x0000_s2062" type="#_x0000_t202" style="position:absolute;left:2402;top:3313;width:2220;height:234" filled="f" stroked="f">
              <v:textbox inset="0,0,0,0">
                <w:txbxContent>
                  <w:p w:rsidR="00AD2847" w:rsidRDefault="00B1521C">
                    <w:pPr>
                      <w:spacing w:line="234" w:lineRule="exac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Гидравлическая</w:t>
                    </w:r>
                    <w:r>
                      <w:rPr>
                        <w:rFonts w:ascii="Times New Roman" w:hAnsi="Times New Roman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1"/>
                      </w:rPr>
                      <w:t>станция</w:t>
                    </w:r>
                  </w:p>
                </w:txbxContent>
              </v:textbox>
            </v:shape>
            <v:shape id="_x0000_s2061" type="#_x0000_t202" style="position:absolute;left:8003;top:3162;width:1605;height:234" filled="f" stroked="f">
              <v:textbox inset="0,0,0,0">
                <w:txbxContent>
                  <w:p w:rsidR="00AD2847" w:rsidRDefault="00B1521C">
                    <w:pPr>
                      <w:spacing w:line="234" w:lineRule="exac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Нижняя</w:t>
                    </w:r>
                    <w:r>
                      <w:rPr>
                        <w:rFonts w:ascii="Times New Roman" w:hAnsi="Times New Roman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1"/>
                      </w:rPr>
                      <w:t>пластина</w:t>
                    </w:r>
                  </w:p>
                </w:txbxContent>
              </v:textbox>
            </v:shape>
            <v:shape id="_x0000_s2060" type="#_x0000_t202" style="position:absolute;left:7332;top:3544;width:1113;height:456" stroked="f">
              <v:textbox inset="0,0,0,0">
                <w:txbxContent>
                  <w:p w:rsidR="00AD2847" w:rsidRDefault="00B1521C">
                    <w:pPr>
                      <w:spacing w:before="109"/>
                      <w:ind w:left="145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Рычаги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D2847" w:rsidRDefault="00AD2847">
      <w:pPr>
        <w:pStyle w:val="a3"/>
        <w:spacing w:before="4"/>
        <w:rPr>
          <w:rFonts w:ascii="Arial"/>
          <w:b/>
          <w:sz w:val="11"/>
        </w:rPr>
      </w:pPr>
    </w:p>
    <w:p w:rsidR="00AD2847" w:rsidRDefault="00B1521C">
      <w:pPr>
        <w:pStyle w:val="Heading2"/>
        <w:spacing w:before="92"/>
        <w:ind w:right="1069"/>
        <w:jc w:val="center"/>
      </w:pPr>
      <w:r>
        <w:t>Предохранительное</w:t>
      </w:r>
      <w:r>
        <w:rPr>
          <w:spacing w:val="-10"/>
        </w:rPr>
        <w:t xml:space="preserve"> </w:t>
      </w:r>
      <w:r>
        <w:t>устройство</w:t>
      </w:r>
      <w:r>
        <w:rPr>
          <w:spacing w:val="-14"/>
        </w:rPr>
        <w:t xml:space="preserve"> </w:t>
      </w:r>
      <w:r>
        <w:t>двухстоечного</w:t>
      </w:r>
      <w:r>
        <w:rPr>
          <w:spacing w:val="-14"/>
        </w:rPr>
        <w:t xml:space="preserve"> </w:t>
      </w:r>
      <w:r>
        <w:t>подъемника</w:t>
      </w:r>
      <w:r>
        <w:rPr>
          <w:spacing w:val="-9"/>
        </w:rPr>
        <w:t xml:space="preserve"> </w:t>
      </w:r>
      <w:r w:rsidR="003106F5">
        <w:rPr>
          <w:lang w:val="en-US"/>
        </w:rPr>
        <w:t>E</w:t>
      </w:r>
      <w:r>
        <w:t>S-5</w:t>
      </w:r>
    </w:p>
    <w:p w:rsidR="00AD2847" w:rsidRDefault="00AD2847">
      <w:pPr>
        <w:jc w:val="center"/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2367CA">
      <w:pPr>
        <w:pStyle w:val="a3"/>
        <w:tabs>
          <w:tab w:val="left" w:pos="1421"/>
          <w:tab w:val="left" w:pos="2584"/>
          <w:tab w:val="left" w:pos="2982"/>
          <w:tab w:val="left" w:pos="3125"/>
          <w:tab w:val="left" w:pos="4631"/>
          <w:tab w:val="left" w:pos="5642"/>
          <w:tab w:val="left" w:pos="6222"/>
          <w:tab w:val="left" w:pos="7246"/>
          <w:tab w:val="left" w:pos="7524"/>
          <w:tab w:val="left" w:pos="9152"/>
          <w:tab w:val="left" w:pos="9441"/>
          <w:tab w:val="left" w:pos="10232"/>
        </w:tabs>
        <w:spacing w:before="8" w:line="259" w:lineRule="auto"/>
        <w:ind w:left="527" w:right="777" w:firstLine="480"/>
      </w:pPr>
      <w:r>
        <w:lastRenderedPageBreak/>
        <w:pict>
          <v:shape id="_x0000_s2058" type="#_x0000_t202" style="position:absolute;left:0;text-align:left;margin-left:276.05pt;margin-top:775.4pt;width:15.15pt;height:16.65pt;z-index:-16360448;mso-position-horizontal-relative:page;mso-position-vertical-relative:page" filled="f" stroked="f">
            <v:textbox inset="0,0,0,0">
              <w:txbxContent>
                <w:p w:rsidR="00AD2847" w:rsidRDefault="00B1521C">
                  <w:pPr>
                    <w:spacing w:line="332" w:lineRule="exact"/>
                    <w:rPr>
                      <w:rFonts w:ascii="Times New Roman"/>
                      <w:sz w:val="30"/>
                    </w:rPr>
                  </w:pPr>
                  <w:r>
                    <w:rPr>
                      <w:rFonts w:ascii="Times New Roman"/>
                      <w:sz w:val="30"/>
                    </w:rPr>
                    <w:t>20</w:t>
                  </w:r>
                </w:p>
              </w:txbxContent>
            </v:textbox>
            <w10:wrap anchorx="page" anchory="page"/>
          </v:shape>
        </w:pict>
      </w:r>
      <w:r w:rsidR="00B1521C">
        <w:rPr>
          <w:noProof/>
          <w:lang w:eastAsia="ru-RU"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361950</wp:posOffset>
            </wp:positionH>
            <wp:positionV relativeFrom="paragraph">
              <wp:posOffset>2792550</wp:posOffset>
            </wp:positionV>
            <wp:extent cx="361950" cy="324466"/>
            <wp:effectExtent l="0" t="0" r="0" b="0"/>
            <wp:wrapNone/>
            <wp:docPr id="55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2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4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521C">
        <w:t>Автоматическое</w:t>
      </w:r>
      <w:r w:rsidR="00B1521C">
        <w:tab/>
      </w:r>
      <w:r w:rsidR="00B1521C">
        <w:tab/>
        <w:t>предохранительное</w:t>
      </w:r>
      <w:r w:rsidR="00B1521C">
        <w:tab/>
        <w:t>устройство,</w:t>
      </w:r>
      <w:r w:rsidR="00B1521C">
        <w:tab/>
        <w:t>редукционный</w:t>
      </w:r>
      <w:r w:rsidR="00B1521C">
        <w:tab/>
        <w:t>клапан</w:t>
      </w:r>
      <w:r w:rsidR="00B1521C">
        <w:tab/>
        <w:t>в</w:t>
      </w:r>
      <w:r w:rsidR="00B1521C">
        <w:rPr>
          <w:spacing w:val="1"/>
        </w:rPr>
        <w:t xml:space="preserve"> </w:t>
      </w:r>
      <w:proofErr w:type="spellStart"/>
      <w:r w:rsidR="00B1521C">
        <w:t>гидросистеме</w:t>
      </w:r>
      <w:proofErr w:type="spellEnd"/>
      <w:r w:rsidR="00B1521C">
        <w:t>,</w:t>
      </w:r>
      <w:r w:rsidR="00B1521C">
        <w:rPr>
          <w:spacing w:val="19"/>
        </w:rPr>
        <w:t xml:space="preserve"> </w:t>
      </w:r>
      <w:r w:rsidR="00B1521C">
        <w:t>синхронизация</w:t>
      </w:r>
      <w:r w:rsidR="00B1521C">
        <w:rPr>
          <w:spacing w:val="18"/>
        </w:rPr>
        <w:t xml:space="preserve"> </w:t>
      </w:r>
      <w:r w:rsidR="00B1521C">
        <w:t>стальных</w:t>
      </w:r>
      <w:r w:rsidR="00B1521C">
        <w:rPr>
          <w:spacing w:val="19"/>
        </w:rPr>
        <w:t xml:space="preserve"> </w:t>
      </w:r>
      <w:r w:rsidR="00B1521C">
        <w:t>тросов</w:t>
      </w:r>
      <w:r w:rsidR="00B1521C">
        <w:rPr>
          <w:spacing w:val="16"/>
        </w:rPr>
        <w:t xml:space="preserve"> </w:t>
      </w:r>
      <w:r w:rsidR="00B1521C">
        <w:t>с</w:t>
      </w:r>
      <w:r w:rsidR="00B1521C">
        <w:rPr>
          <w:spacing w:val="18"/>
        </w:rPr>
        <w:t xml:space="preserve"> </w:t>
      </w:r>
      <w:r w:rsidR="00B1521C">
        <w:t>каретками</w:t>
      </w:r>
      <w:r w:rsidR="00B1521C">
        <w:rPr>
          <w:spacing w:val="17"/>
        </w:rPr>
        <w:t xml:space="preserve"> </w:t>
      </w:r>
      <w:r w:rsidR="00B1521C">
        <w:t>и</w:t>
      </w:r>
      <w:r w:rsidR="00B1521C">
        <w:rPr>
          <w:spacing w:val="19"/>
        </w:rPr>
        <w:t xml:space="preserve"> </w:t>
      </w:r>
      <w:r w:rsidR="00B1521C">
        <w:t>стопорами</w:t>
      </w:r>
      <w:r w:rsidR="00B1521C">
        <w:rPr>
          <w:spacing w:val="17"/>
        </w:rPr>
        <w:t xml:space="preserve"> </w:t>
      </w:r>
      <w:r w:rsidR="00B1521C">
        <w:t>находят</w:t>
      </w:r>
      <w:r w:rsidR="00B1521C">
        <w:rPr>
          <w:spacing w:val="1"/>
        </w:rPr>
        <w:t xml:space="preserve"> </w:t>
      </w:r>
      <w:r w:rsidR="00B1521C">
        <w:t>применение</w:t>
      </w:r>
      <w:r w:rsidR="00B1521C">
        <w:rPr>
          <w:spacing w:val="8"/>
        </w:rPr>
        <w:t xml:space="preserve"> </w:t>
      </w:r>
      <w:r w:rsidR="00B1521C">
        <w:t>в</w:t>
      </w:r>
      <w:r w:rsidR="00B1521C">
        <w:rPr>
          <w:spacing w:val="6"/>
        </w:rPr>
        <w:t xml:space="preserve"> </w:t>
      </w:r>
      <w:r w:rsidR="00B1521C">
        <w:t>этой</w:t>
      </w:r>
      <w:r w:rsidR="00B1521C">
        <w:rPr>
          <w:spacing w:val="5"/>
        </w:rPr>
        <w:t xml:space="preserve"> </w:t>
      </w:r>
      <w:r w:rsidR="00B1521C">
        <w:t>модели</w:t>
      </w:r>
      <w:r w:rsidR="00B1521C">
        <w:rPr>
          <w:spacing w:val="8"/>
        </w:rPr>
        <w:t xml:space="preserve"> </w:t>
      </w:r>
      <w:r w:rsidR="00B1521C">
        <w:t>подъемника.</w:t>
      </w:r>
      <w:r w:rsidR="00B1521C">
        <w:rPr>
          <w:spacing w:val="8"/>
        </w:rPr>
        <w:t xml:space="preserve"> </w:t>
      </w:r>
      <w:r w:rsidR="00B1521C">
        <w:t>Предохранительное</w:t>
      </w:r>
      <w:r w:rsidR="00B1521C">
        <w:rPr>
          <w:spacing w:val="8"/>
        </w:rPr>
        <w:t xml:space="preserve"> </w:t>
      </w:r>
      <w:r w:rsidR="00B1521C">
        <w:t>устройство</w:t>
      </w:r>
      <w:r w:rsidR="00B1521C">
        <w:rPr>
          <w:spacing w:val="8"/>
        </w:rPr>
        <w:t xml:space="preserve"> </w:t>
      </w:r>
      <w:r w:rsidR="00B1521C">
        <w:t>установлено</w:t>
      </w:r>
      <w:r w:rsidR="00B1521C">
        <w:rPr>
          <w:spacing w:val="8"/>
        </w:rPr>
        <w:t xml:space="preserve"> </w:t>
      </w:r>
      <w:r w:rsidR="00B1521C">
        <w:t>в</w:t>
      </w:r>
      <w:r w:rsidR="00B1521C">
        <w:rPr>
          <w:spacing w:val="1"/>
        </w:rPr>
        <w:t xml:space="preserve"> </w:t>
      </w:r>
      <w:r w:rsidR="00B1521C">
        <w:t>обеих</w:t>
      </w:r>
      <w:r w:rsidR="00B1521C">
        <w:tab/>
        <w:t>стойках.</w:t>
      </w:r>
      <w:r w:rsidR="00B1521C">
        <w:tab/>
        <w:t>В</w:t>
      </w:r>
      <w:r w:rsidR="00B1521C">
        <w:tab/>
        <w:t>конструкцию</w:t>
      </w:r>
      <w:r w:rsidR="00B1521C">
        <w:tab/>
        <w:t>подъемника</w:t>
      </w:r>
      <w:r w:rsidR="00B1521C">
        <w:tab/>
        <w:t>добавлен</w:t>
      </w:r>
      <w:r w:rsidR="00B1521C">
        <w:tab/>
        <w:t>электромагнит,</w:t>
      </w:r>
      <w:r w:rsidR="00B1521C">
        <w:tab/>
        <w:t>который</w:t>
      </w:r>
      <w:r w:rsidR="00B1521C">
        <w:rPr>
          <w:spacing w:val="-72"/>
        </w:rPr>
        <w:t xml:space="preserve"> </w:t>
      </w:r>
      <w:r w:rsidR="00B1521C">
        <w:t>осуществляет</w:t>
      </w:r>
      <w:r w:rsidR="00B1521C">
        <w:rPr>
          <w:spacing w:val="9"/>
        </w:rPr>
        <w:t xml:space="preserve"> </w:t>
      </w:r>
      <w:r w:rsidR="00B1521C">
        <w:t>управление</w:t>
      </w:r>
      <w:r w:rsidR="00B1521C">
        <w:rPr>
          <w:spacing w:val="10"/>
        </w:rPr>
        <w:t xml:space="preserve"> </w:t>
      </w:r>
      <w:r w:rsidR="00B1521C">
        <w:t>опусканием</w:t>
      </w:r>
      <w:r w:rsidR="00B1521C">
        <w:rPr>
          <w:spacing w:val="9"/>
        </w:rPr>
        <w:t xml:space="preserve"> </w:t>
      </w:r>
      <w:r w:rsidR="00B1521C">
        <w:t>кареток.</w:t>
      </w:r>
      <w:r w:rsidR="00B1521C">
        <w:rPr>
          <w:spacing w:val="10"/>
        </w:rPr>
        <w:t xml:space="preserve"> </w:t>
      </w:r>
      <w:r w:rsidR="00B1521C">
        <w:t>В</w:t>
      </w:r>
      <w:r w:rsidR="00B1521C">
        <w:rPr>
          <w:spacing w:val="7"/>
        </w:rPr>
        <w:t xml:space="preserve"> </w:t>
      </w:r>
      <w:proofErr w:type="gramStart"/>
      <w:r w:rsidR="00B1521C">
        <w:t>гидроцилиндре</w:t>
      </w:r>
      <w:proofErr w:type="gramEnd"/>
      <w:r w:rsidR="00B1521C">
        <w:rPr>
          <w:spacing w:val="9"/>
        </w:rPr>
        <w:t xml:space="preserve"> </w:t>
      </w:r>
      <w:r w:rsidR="00B1521C">
        <w:t>соединитель</w:t>
      </w:r>
      <w:r w:rsidR="00B1521C">
        <w:rPr>
          <w:spacing w:val="9"/>
        </w:rPr>
        <w:t xml:space="preserve"> </w:t>
      </w:r>
      <w:r w:rsidR="00B1521C">
        <w:t>заменен</w:t>
      </w:r>
      <w:r w:rsidR="00B1521C">
        <w:rPr>
          <w:spacing w:val="1"/>
        </w:rPr>
        <w:t xml:space="preserve"> </w:t>
      </w:r>
      <w:r w:rsidR="00B1521C">
        <w:t>клапаном</w:t>
      </w:r>
      <w:r w:rsidR="00B1521C">
        <w:rPr>
          <w:spacing w:val="-7"/>
        </w:rPr>
        <w:t xml:space="preserve"> </w:t>
      </w:r>
      <w:r w:rsidR="00B1521C">
        <w:t>перегрузки</w:t>
      </w:r>
      <w:r w:rsidR="00B1521C">
        <w:rPr>
          <w:spacing w:val="-7"/>
        </w:rPr>
        <w:t xml:space="preserve"> </w:t>
      </w:r>
      <w:r w:rsidR="00B1521C">
        <w:t>и</w:t>
      </w:r>
      <w:r w:rsidR="00B1521C">
        <w:rPr>
          <w:spacing w:val="-7"/>
        </w:rPr>
        <w:t xml:space="preserve"> </w:t>
      </w:r>
      <w:r w:rsidR="00B1521C">
        <w:t>устройством</w:t>
      </w:r>
      <w:r w:rsidR="00B1521C">
        <w:rPr>
          <w:spacing w:val="-7"/>
        </w:rPr>
        <w:t xml:space="preserve"> </w:t>
      </w:r>
      <w:r w:rsidR="00B1521C">
        <w:t>двойной</w:t>
      </w:r>
      <w:r w:rsidR="00B1521C">
        <w:rPr>
          <w:spacing w:val="-7"/>
        </w:rPr>
        <w:t xml:space="preserve"> </w:t>
      </w:r>
      <w:r w:rsidR="00B1521C">
        <w:t>защиты</w:t>
      </w:r>
      <w:r w:rsidR="00B1521C">
        <w:rPr>
          <w:spacing w:val="-7"/>
        </w:rPr>
        <w:t xml:space="preserve"> </w:t>
      </w:r>
      <w:r w:rsidR="00B1521C">
        <w:t>(механическим</w:t>
      </w:r>
      <w:r w:rsidR="00B1521C">
        <w:rPr>
          <w:spacing w:val="-7"/>
        </w:rPr>
        <w:t xml:space="preserve"> </w:t>
      </w:r>
      <w:r w:rsidR="00B1521C">
        <w:t>и</w:t>
      </w:r>
      <w:r w:rsidR="00B1521C">
        <w:rPr>
          <w:spacing w:val="-7"/>
        </w:rPr>
        <w:t xml:space="preserve"> </w:t>
      </w:r>
      <w:r w:rsidR="00B1521C">
        <w:t>гидравлическим),</w:t>
      </w:r>
      <w:r w:rsidR="00B1521C">
        <w:rPr>
          <w:spacing w:val="-72"/>
        </w:rPr>
        <w:t xml:space="preserve"> </w:t>
      </w:r>
      <w:r w:rsidR="00B1521C">
        <w:t>поэтому</w:t>
      </w:r>
      <w:r w:rsidR="00B1521C">
        <w:rPr>
          <w:spacing w:val="24"/>
        </w:rPr>
        <w:t xml:space="preserve"> </w:t>
      </w:r>
      <w:r w:rsidR="00B1521C">
        <w:t>здесь</w:t>
      </w:r>
      <w:r w:rsidR="00B1521C">
        <w:rPr>
          <w:spacing w:val="26"/>
        </w:rPr>
        <w:t xml:space="preserve"> </w:t>
      </w:r>
      <w:r w:rsidR="00B1521C">
        <w:t>достигается</w:t>
      </w:r>
      <w:r w:rsidR="00B1521C">
        <w:rPr>
          <w:spacing w:val="25"/>
        </w:rPr>
        <w:t xml:space="preserve"> </w:t>
      </w:r>
      <w:r w:rsidR="00B1521C">
        <w:t>максимальная</w:t>
      </w:r>
      <w:r w:rsidR="00B1521C">
        <w:rPr>
          <w:spacing w:val="24"/>
        </w:rPr>
        <w:t xml:space="preserve"> </w:t>
      </w:r>
      <w:r w:rsidR="00B1521C">
        <w:t>безопасность</w:t>
      </w:r>
      <w:r w:rsidR="00B1521C">
        <w:rPr>
          <w:spacing w:val="28"/>
        </w:rPr>
        <w:t xml:space="preserve"> </w:t>
      </w:r>
      <w:r w:rsidR="00B1521C">
        <w:t>в</w:t>
      </w:r>
      <w:r w:rsidR="00B1521C">
        <w:rPr>
          <w:spacing w:val="24"/>
        </w:rPr>
        <w:t xml:space="preserve"> </w:t>
      </w:r>
      <w:r w:rsidR="00B1521C">
        <w:t>работе.</w:t>
      </w:r>
      <w:r w:rsidR="00B1521C">
        <w:rPr>
          <w:spacing w:val="28"/>
        </w:rPr>
        <w:t xml:space="preserve"> </w:t>
      </w:r>
      <w:proofErr w:type="gramStart"/>
      <w:r w:rsidR="00B1521C">
        <w:t>Два</w:t>
      </w:r>
      <w:r w:rsidR="00B1521C">
        <w:rPr>
          <w:spacing w:val="28"/>
        </w:rPr>
        <w:t xml:space="preserve"> </w:t>
      </w:r>
      <w:r w:rsidR="00B1521C">
        <w:t>стальных</w:t>
      </w:r>
      <w:r w:rsidR="00B1521C">
        <w:rPr>
          <w:spacing w:val="25"/>
        </w:rPr>
        <w:t xml:space="preserve"> </w:t>
      </w:r>
      <w:r w:rsidR="00B1521C">
        <w:t>троса</w:t>
      </w:r>
      <w:r w:rsidR="00B1521C">
        <w:rPr>
          <w:spacing w:val="1"/>
        </w:rPr>
        <w:t xml:space="preserve"> </w:t>
      </w:r>
      <w:r w:rsidR="00B1521C">
        <w:t>синхронизации</w:t>
      </w:r>
      <w:r w:rsidR="00B1521C">
        <w:rPr>
          <w:spacing w:val="34"/>
        </w:rPr>
        <w:t xml:space="preserve"> </w:t>
      </w:r>
      <w:r w:rsidR="00B1521C">
        <w:t>соединены</w:t>
      </w:r>
      <w:r w:rsidR="00B1521C">
        <w:rPr>
          <w:spacing w:val="34"/>
        </w:rPr>
        <w:t xml:space="preserve"> </w:t>
      </w:r>
      <w:r w:rsidR="00B1521C">
        <w:t>с</w:t>
      </w:r>
      <w:r w:rsidR="00B1521C">
        <w:rPr>
          <w:spacing w:val="34"/>
        </w:rPr>
        <w:t xml:space="preserve"> </w:t>
      </w:r>
      <w:r w:rsidR="00B1521C">
        <w:t>левой</w:t>
      </w:r>
      <w:r w:rsidR="00B1521C">
        <w:rPr>
          <w:spacing w:val="34"/>
        </w:rPr>
        <w:t xml:space="preserve"> </w:t>
      </w:r>
      <w:r w:rsidR="00B1521C">
        <w:t>и</w:t>
      </w:r>
      <w:r w:rsidR="00B1521C">
        <w:rPr>
          <w:spacing w:val="35"/>
        </w:rPr>
        <w:t xml:space="preserve"> </w:t>
      </w:r>
      <w:r w:rsidR="00B1521C">
        <w:t>правой</w:t>
      </w:r>
      <w:r w:rsidR="00B1521C">
        <w:rPr>
          <w:spacing w:val="34"/>
        </w:rPr>
        <w:t xml:space="preserve"> </w:t>
      </w:r>
      <w:r w:rsidR="00B1521C">
        <w:t>каретками.</w:t>
      </w:r>
      <w:proofErr w:type="gramEnd"/>
      <w:r w:rsidR="00B1521C">
        <w:rPr>
          <w:spacing w:val="33"/>
        </w:rPr>
        <w:t xml:space="preserve"> </w:t>
      </w:r>
      <w:r w:rsidR="00B1521C">
        <w:t>Если</w:t>
      </w:r>
      <w:r w:rsidR="00B1521C">
        <w:rPr>
          <w:spacing w:val="31"/>
        </w:rPr>
        <w:t xml:space="preserve"> </w:t>
      </w:r>
      <w:r w:rsidR="00B1521C">
        <w:t>обе</w:t>
      </w:r>
      <w:r w:rsidR="00B1521C">
        <w:rPr>
          <w:spacing w:val="34"/>
        </w:rPr>
        <w:t xml:space="preserve"> </w:t>
      </w:r>
      <w:r w:rsidR="00B1521C">
        <w:t>каретки</w:t>
      </w:r>
      <w:r w:rsidR="00B1521C">
        <w:rPr>
          <w:spacing w:val="35"/>
        </w:rPr>
        <w:t xml:space="preserve"> </w:t>
      </w:r>
      <w:r w:rsidR="00B1521C">
        <w:t>двигаются</w:t>
      </w:r>
      <w:r w:rsidR="00B1521C">
        <w:rPr>
          <w:spacing w:val="1"/>
        </w:rPr>
        <w:t xml:space="preserve"> </w:t>
      </w:r>
      <w:r w:rsidR="00B1521C">
        <w:t>по-разному,</w:t>
      </w:r>
      <w:r w:rsidR="00B1521C">
        <w:rPr>
          <w:spacing w:val="1"/>
        </w:rPr>
        <w:t xml:space="preserve"> </w:t>
      </w:r>
      <w:r w:rsidR="00B1521C">
        <w:t>следует</w:t>
      </w:r>
      <w:r w:rsidR="00B1521C">
        <w:rPr>
          <w:spacing w:val="1"/>
        </w:rPr>
        <w:t xml:space="preserve"> </w:t>
      </w:r>
      <w:r w:rsidR="00B1521C">
        <w:t>отрегулировать</w:t>
      </w:r>
      <w:r w:rsidR="00B1521C">
        <w:rPr>
          <w:spacing w:val="1"/>
        </w:rPr>
        <w:t xml:space="preserve"> </w:t>
      </w:r>
      <w:r w:rsidR="00B1521C">
        <w:t>их</w:t>
      </w:r>
      <w:r w:rsidR="00B1521C">
        <w:rPr>
          <w:spacing w:val="1"/>
        </w:rPr>
        <w:t xml:space="preserve"> </w:t>
      </w:r>
      <w:r w:rsidR="00B1521C">
        <w:t>синхронное</w:t>
      </w:r>
      <w:r w:rsidR="00B1521C">
        <w:rPr>
          <w:spacing w:val="1"/>
        </w:rPr>
        <w:t xml:space="preserve"> </w:t>
      </w:r>
      <w:r w:rsidR="00B1521C">
        <w:t>перемещение</w:t>
      </w:r>
      <w:r w:rsidR="00B1521C">
        <w:rPr>
          <w:spacing w:val="1"/>
        </w:rPr>
        <w:t xml:space="preserve"> </w:t>
      </w:r>
      <w:r w:rsidR="00B1521C">
        <w:t>гайкой</w:t>
      </w:r>
      <w:r w:rsidR="00B1521C">
        <w:rPr>
          <w:spacing w:val="1"/>
        </w:rPr>
        <w:t xml:space="preserve"> </w:t>
      </w:r>
      <w:r w:rsidR="00B1521C">
        <w:t>стального</w:t>
      </w:r>
      <w:r w:rsidR="00B1521C">
        <w:rPr>
          <w:spacing w:val="-72"/>
        </w:rPr>
        <w:t xml:space="preserve"> </w:t>
      </w:r>
      <w:r w:rsidR="00B1521C">
        <w:t>троса.</w:t>
      </w:r>
      <w:r w:rsidR="00B1521C">
        <w:rPr>
          <w:spacing w:val="26"/>
        </w:rPr>
        <w:t xml:space="preserve"> </w:t>
      </w:r>
      <w:r w:rsidR="00B1521C">
        <w:t>Стальные</w:t>
      </w:r>
      <w:r w:rsidR="00B1521C">
        <w:rPr>
          <w:spacing w:val="28"/>
        </w:rPr>
        <w:t xml:space="preserve"> </w:t>
      </w:r>
      <w:r w:rsidR="00B1521C">
        <w:t>тросы</w:t>
      </w:r>
      <w:r w:rsidR="00B1521C">
        <w:rPr>
          <w:spacing w:val="26"/>
        </w:rPr>
        <w:t xml:space="preserve"> </w:t>
      </w:r>
      <w:r w:rsidR="00B1521C">
        <w:t>должны</w:t>
      </w:r>
      <w:r w:rsidR="00B1521C">
        <w:rPr>
          <w:spacing w:val="27"/>
        </w:rPr>
        <w:t xml:space="preserve"> </w:t>
      </w:r>
      <w:r w:rsidR="00B1521C">
        <w:t>быть</w:t>
      </w:r>
      <w:r w:rsidR="00B1521C">
        <w:rPr>
          <w:spacing w:val="23"/>
        </w:rPr>
        <w:t xml:space="preserve"> </w:t>
      </w:r>
      <w:r w:rsidR="00B1521C">
        <w:t>натянуты.</w:t>
      </w:r>
      <w:r w:rsidR="00B1521C">
        <w:rPr>
          <w:spacing w:val="27"/>
        </w:rPr>
        <w:t xml:space="preserve"> </w:t>
      </w:r>
      <w:r w:rsidR="00B1521C">
        <w:t>Замковые</w:t>
      </w:r>
      <w:r w:rsidR="00B1521C">
        <w:rPr>
          <w:spacing w:val="24"/>
        </w:rPr>
        <w:t xml:space="preserve"> </w:t>
      </w:r>
      <w:r w:rsidR="00B1521C">
        <w:t>устройства</w:t>
      </w:r>
      <w:r w:rsidR="00B1521C">
        <w:rPr>
          <w:spacing w:val="24"/>
        </w:rPr>
        <w:t xml:space="preserve"> </w:t>
      </w:r>
      <w:r w:rsidR="00B1521C">
        <w:t>установлены</w:t>
      </w:r>
      <w:r w:rsidR="00B1521C">
        <w:rPr>
          <w:spacing w:val="23"/>
        </w:rPr>
        <w:t xml:space="preserve"> </w:t>
      </w:r>
      <w:r w:rsidR="00B1521C">
        <w:t>на</w:t>
      </w:r>
      <w:r w:rsidR="00B1521C">
        <w:rPr>
          <w:spacing w:val="1"/>
        </w:rPr>
        <w:t xml:space="preserve"> </w:t>
      </w:r>
      <w:r w:rsidR="00B1521C">
        <w:t>всех</w:t>
      </w:r>
      <w:r w:rsidR="00B1521C">
        <w:rPr>
          <w:spacing w:val="32"/>
        </w:rPr>
        <w:t xml:space="preserve"> </w:t>
      </w:r>
      <w:r w:rsidR="00B1521C">
        <w:t>четырех</w:t>
      </w:r>
      <w:r w:rsidR="00B1521C">
        <w:rPr>
          <w:spacing w:val="33"/>
        </w:rPr>
        <w:t xml:space="preserve"> </w:t>
      </w:r>
      <w:r w:rsidR="00B1521C">
        <w:t>рычагах</w:t>
      </w:r>
      <w:r w:rsidR="00B1521C">
        <w:rPr>
          <w:spacing w:val="33"/>
        </w:rPr>
        <w:t xml:space="preserve"> </w:t>
      </w:r>
      <w:r w:rsidR="00B1521C">
        <w:t>подъемника,</w:t>
      </w:r>
      <w:r w:rsidR="00B1521C">
        <w:rPr>
          <w:spacing w:val="32"/>
        </w:rPr>
        <w:t xml:space="preserve"> </w:t>
      </w:r>
      <w:r w:rsidR="00B1521C">
        <w:t>они</w:t>
      </w:r>
      <w:r w:rsidR="00B1521C">
        <w:rPr>
          <w:spacing w:val="33"/>
        </w:rPr>
        <w:t xml:space="preserve"> </w:t>
      </w:r>
      <w:r w:rsidR="00B1521C">
        <w:t>фиксируют</w:t>
      </w:r>
      <w:r w:rsidR="00B1521C">
        <w:rPr>
          <w:spacing w:val="36"/>
        </w:rPr>
        <w:t xml:space="preserve"> </w:t>
      </w:r>
      <w:r w:rsidR="00B1521C">
        <w:t>рычаги</w:t>
      </w:r>
      <w:r w:rsidR="00B1521C">
        <w:rPr>
          <w:spacing w:val="35"/>
        </w:rPr>
        <w:t xml:space="preserve"> </w:t>
      </w:r>
      <w:r w:rsidR="00B1521C">
        <w:t>в</w:t>
      </w:r>
      <w:r w:rsidR="00B1521C">
        <w:rPr>
          <w:spacing w:val="33"/>
        </w:rPr>
        <w:t xml:space="preserve"> </w:t>
      </w:r>
      <w:r w:rsidR="00B1521C">
        <w:t>любом</w:t>
      </w:r>
      <w:r w:rsidR="00B1521C">
        <w:rPr>
          <w:spacing w:val="36"/>
        </w:rPr>
        <w:t xml:space="preserve"> </w:t>
      </w:r>
      <w:r w:rsidR="00B1521C">
        <w:t>положении.</w:t>
      </w:r>
      <w:r w:rsidR="00B1521C">
        <w:rPr>
          <w:spacing w:val="30"/>
        </w:rPr>
        <w:t xml:space="preserve"> </w:t>
      </w:r>
      <w:r w:rsidR="00B1521C">
        <w:t>При</w:t>
      </w:r>
      <w:r w:rsidR="00B1521C">
        <w:rPr>
          <w:spacing w:val="1"/>
        </w:rPr>
        <w:t xml:space="preserve"> </w:t>
      </w:r>
      <w:r w:rsidR="00B1521C">
        <w:t>опускании</w:t>
      </w:r>
      <w:r w:rsidR="00B1521C">
        <w:rPr>
          <w:spacing w:val="1"/>
        </w:rPr>
        <w:t xml:space="preserve"> </w:t>
      </w:r>
      <w:r w:rsidR="00B1521C">
        <w:t>на</w:t>
      </w:r>
      <w:r w:rsidR="00B1521C">
        <w:rPr>
          <w:spacing w:val="1"/>
        </w:rPr>
        <w:t xml:space="preserve"> </w:t>
      </w:r>
      <w:r w:rsidR="00B1521C">
        <w:t>пол</w:t>
      </w:r>
      <w:r w:rsidR="00B1521C">
        <w:rPr>
          <w:spacing w:val="1"/>
        </w:rPr>
        <w:t xml:space="preserve"> </w:t>
      </w:r>
      <w:r w:rsidR="00B1521C">
        <w:t>замковые</w:t>
      </w:r>
      <w:r w:rsidR="00B1521C">
        <w:rPr>
          <w:spacing w:val="1"/>
        </w:rPr>
        <w:t xml:space="preserve"> </w:t>
      </w:r>
      <w:r w:rsidR="00B1521C">
        <w:t>устройства</w:t>
      </w:r>
      <w:r w:rsidR="00B1521C">
        <w:rPr>
          <w:spacing w:val="1"/>
        </w:rPr>
        <w:t xml:space="preserve"> </w:t>
      </w:r>
      <w:proofErr w:type="gramStart"/>
      <w:r w:rsidR="00B1521C">
        <w:t>отключаются</w:t>
      </w:r>
      <w:proofErr w:type="gramEnd"/>
      <w:r w:rsidR="00B1521C">
        <w:rPr>
          <w:spacing w:val="1"/>
        </w:rPr>
        <w:t xml:space="preserve"> </w:t>
      </w:r>
      <w:r w:rsidR="00B1521C">
        <w:t>и</w:t>
      </w:r>
      <w:r w:rsidR="00B1521C">
        <w:rPr>
          <w:spacing w:val="1"/>
        </w:rPr>
        <w:t xml:space="preserve"> </w:t>
      </w:r>
      <w:r w:rsidR="00B1521C">
        <w:t>рычаги</w:t>
      </w:r>
      <w:r w:rsidR="00B1521C">
        <w:rPr>
          <w:spacing w:val="1"/>
        </w:rPr>
        <w:t xml:space="preserve"> </w:t>
      </w:r>
      <w:r w:rsidR="00B1521C">
        <w:t>подъемника</w:t>
      </w:r>
      <w:r w:rsidR="00B1521C">
        <w:rPr>
          <w:spacing w:val="1"/>
        </w:rPr>
        <w:t xml:space="preserve"> </w:t>
      </w:r>
      <w:r w:rsidR="00B1521C">
        <w:t>можно</w:t>
      </w:r>
      <w:r w:rsidR="00B1521C">
        <w:rPr>
          <w:spacing w:val="-72"/>
        </w:rPr>
        <w:t xml:space="preserve"> </w:t>
      </w:r>
      <w:r w:rsidR="00B1521C">
        <w:t>поворачивать. Все опоры рычагов являются винтовыми и обеспечивают безопасность и</w:t>
      </w:r>
      <w:r w:rsidR="00B1521C">
        <w:rPr>
          <w:spacing w:val="-72"/>
        </w:rPr>
        <w:t xml:space="preserve"> </w:t>
      </w:r>
      <w:r w:rsidR="00B1521C">
        <w:t>удобство</w:t>
      </w:r>
      <w:r w:rsidR="00B1521C">
        <w:rPr>
          <w:spacing w:val="-8"/>
        </w:rPr>
        <w:t xml:space="preserve"> </w:t>
      </w:r>
      <w:r w:rsidR="00B1521C">
        <w:t>работы</w:t>
      </w:r>
      <w:r w:rsidR="00B1521C">
        <w:rPr>
          <w:spacing w:val="-10"/>
        </w:rPr>
        <w:t xml:space="preserve"> </w:t>
      </w:r>
      <w:r w:rsidR="00B1521C">
        <w:t>на</w:t>
      </w:r>
      <w:r w:rsidR="00B1521C">
        <w:rPr>
          <w:spacing w:val="-7"/>
        </w:rPr>
        <w:t xml:space="preserve"> </w:t>
      </w:r>
      <w:r w:rsidR="00B1521C">
        <w:t>подъемнике.</w:t>
      </w:r>
    </w:p>
    <w:p w:rsidR="00AD2847" w:rsidRDefault="00AD2847">
      <w:pPr>
        <w:pStyle w:val="a3"/>
        <w:spacing w:before="6"/>
      </w:pPr>
    </w:p>
    <w:p w:rsidR="00AD2847" w:rsidRDefault="00B1521C">
      <w:pPr>
        <w:pStyle w:val="a3"/>
        <w:spacing w:line="295" w:lineRule="auto"/>
        <w:ind w:left="1720" w:right="849" w:hanging="1021"/>
      </w:pPr>
      <w:r>
        <w:rPr>
          <w:rFonts w:ascii="Arial" w:hAnsi="Arial"/>
          <w:b/>
        </w:rPr>
        <w:t>Замечание:</w:t>
      </w:r>
      <w:r>
        <w:rPr>
          <w:rFonts w:ascii="Arial" w:hAnsi="Arial"/>
          <w:b/>
          <w:spacing w:val="11"/>
        </w:rPr>
        <w:t xml:space="preserve"> </w:t>
      </w:r>
      <w:r>
        <w:t>1.</w:t>
      </w:r>
      <w:r>
        <w:rPr>
          <w:spacing w:val="3"/>
        </w:rPr>
        <w:t xml:space="preserve"> </w:t>
      </w:r>
      <w:r>
        <w:t>Запрещено</w:t>
      </w:r>
      <w:r>
        <w:rPr>
          <w:spacing w:val="2"/>
        </w:rPr>
        <w:t xml:space="preserve"> </w:t>
      </w:r>
      <w:r>
        <w:t>устанавливать</w:t>
      </w:r>
      <w:r>
        <w:rPr>
          <w:spacing w:val="2"/>
        </w:rPr>
        <w:t xml:space="preserve"> </w:t>
      </w:r>
      <w:r>
        <w:t>предохранительное</w:t>
      </w:r>
      <w:r>
        <w:rPr>
          <w:spacing w:val="3"/>
        </w:rPr>
        <w:t xml:space="preserve"> </w:t>
      </w:r>
      <w:r>
        <w:t>устройство</w:t>
      </w:r>
      <w:r>
        <w:rPr>
          <w:spacing w:val="2"/>
        </w:rPr>
        <w:t xml:space="preserve"> </w:t>
      </w:r>
      <w:r>
        <w:t>подъемника</w:t>
      </w:r>
      <w:r>
        <w:rPr>
          <w:spacing w:val="-72"/>
        </w:rPr>
        <w:t xml:space="preserve"> </w:t>
      </w:r>
      <w:r>
        <w:t>лицам,</w:t>
      </w:r>
      <w:r>
        <w:rPr>
          <w:spacing w:val="-8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прошедшим</w:t>
      </w:r>
      <w:r>
        <w:rPr>
          <w:spacing w:val="-9"/>
        </w:rPr>
        <w:t xml:space="preserve"> </w:t>
      </w:r>
      <w:r>
        <w:t>обучение.</w:t>
      </w:r>
    </w:p>
    <w:p w:rsidR="00AD2847" w:rsidRDefault="00B1521C">
      <w:pPr>
        <w:pStyle w:val="a3"/>
        <w:spacing w:before="33" w:line="324" w:lineRule="auto"/>
        <w:ind w:left="1720" w:hanging="300"/>
      </w:pPr>
      <w:r>
        <w:t>2.</w:t>
      </w:r>
      <w:r>
        <w:rPr>
          <w:spacing w:val="4"/>
        </w:rPr>
        <w:t xml:space="preserve"> </w:t>
      </w:r>
      <w:r>
        <w:t>Лица,</w:t>
      </w:r>
      <w:r>
        <w:rPr>
          <w:spacing w:val="5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прошедшие</w:t>
      </w:r>
      <w:r>
        <w:rPr>
          <w:spacing w:val="5"/>
        </w:rPr>
        <w:t xml:space="preserve"> </w:t>
      </w:r>
      <w:r>
        <w:t>специального</w:t>
      </w:r>
      <w:r>
        <w:rPr>
          <w:spacing w:val="5"/>
        </w:rPr>
        <w:t xml:space="preserve"> </w:t>
      </w:r>
      <w:r>
        <w:t>обучения,</w:t>
      </w:r>
      <w:r>
        <w:rPr>
          <w:spacing w:val="5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допускаются</w:t>
      </w:r>
      <w:r>
        <w:rPr>
          <w:spacing w:val="3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регулировке</w:t>
      </w:r>
      <w:r>
        <w:rPr>
          <w:spacing w:val="-72"/>
        </w:rPr>
        <w:t xml:space="preserve"> </w:t>
      </w:r>
      <w:r>
        <w:t>предохранительного</w:t>
      </w:r>
      <w:r>
        <w:rPr>
          <w:spacing w:val="-10"/>
        </w:rPr>
        <w:t xml:space="preserve"> </w:t>
      </w:r>
      <w:r>
        <w:t>устройства.</w:t>
      </w:r>
    </w:p>
    <w:p w:rsidR="00AD2847" w:rsidRDefault="00B1521C">
      <w:pPr>
        <w:pStyle w:val="a3"/>
        <w:spacing w:line="247" w:lineRule="exact"/>
        <w:ind w:left="882"/>
      </w:pPr>
      <w:r>
        <w:t>Наша</w:t>
      </w:r>
      <w:r>
        <w:rPr>
          <w:spacing w:val="24"/>
        </w:rPr>
        <w:t xml:space="preserve"> </w:t>
      </w:r>
      <w:r>
        <w:t>компания</w:t>
      </w:r>
      <w:r>
        <w:rPr>
          <w:spacing w:val="22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несет</w:t>
      </w:r>
      <w:r>
        <w:rPr>
          <w:spacing w:val="21"/>
        </w:rPr>
        <w:t xml:space="preserve"> </w:t>
      </w:r>
      <w:r>
        <w:t>ответственность</w:t>
      </w:r>
      <w:r>
        <w:rPr>
          <w:spacing w:val="23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поломки</w:t>
      </w:r>
      <w:r>
        <w:rPr>
          <w:spacing w:val="25"/>
        </w:rPr>
        <w:t xml:space="preserve"> </w:t>
      </w:r>
      <w:r>
        <w:t>предохранительной</w:t>
      </w:r>
      <w:r>
        <w:rPr>
          <w:spacing w:val="24"/>
        </w:rPr>
        <w:t xml:space="preserve"> </w:t>
      </w:r>
      <w:r>
        <w:t>системы</w:t>
      </w:r>
    </w:p>
    <w:p w:rsidR="00AD2847" w:rsidRDefault="00B1521C">
      <w:pPr>
        <w:pStyle w:val="a3"/>
        <w:spacing w:before="22"/>
        <w:ind w:left="460"/>
      </w:pPr>
      <w:r>
        <w:t>или электромагнита</w:t>
      </w:r>
      <w:r>
        <w:rPr>
          <w:spacing w:val="1"/>
        </w:rPr>
        <w:t xml:space="preserve"> </w:t>
      </w:r>
      <w:r>
        <w:t>при несоблюдении</w:t>
      </w:r>
      <w:r>
        <w:rPr>
          <w:spacing w:val="1"/>
        </w:rPr>
        <w:t xml:space="preserve"> </w:t>
      </w:r>
      <w:r>
        <w:t>вышеупомянутых</w:t>
      </w:r>
      <w:r>
        <w:rPr>
          <w:spacing w:val="-3"/>
        </w:rPr>
        <w:t xml:space="preserve"> </w:t>
      </w:r>
      <w:r>
        <w:t>требований.</w:t>
      </w:r>
    </w:p>
    <w:p w:rsidR="00AD2847" w:rsidRDefault="00B1521C">
      <w:pPr>
        <w:pStyle w:val="Heading1"/>
        <w:spacing w:before="176"/>
        <w:ind w:left="2085"/>
        <w:jc w:val="left"/>
      </w:pPr>
      <w:r>
        <w:t>Раздел</w:t>
      </w:r>
      <w:r>
        <w:rPr>
          <w:spacing w:val="-9"/>
        </w:rPr>
        <w:t xml:space="preserve"> </w:t>
      </w:r>
      <w:r>
        <w:t>VII</w:t>
      </w:r>
      <w:r>
        <w:rPr>
          <w:spacing w:val="-8"/>
        </w:rPr>
        <w:t xml:space="preserve"> </w:t>
      </w:r>
      <w:r>
        <w:t>Гидравлическая</w:t>
      </w:r>
      <w:r>
        <w:rPr>
          <w:spacing w:val="-9"/>
        </w:rPr>
        <w:t xml:space="preserve"> </w:t>
      </w:r>
      <w:r>
        <w:t>система</w:t>
      </w: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2367CA">
      <w:pPr>
        <w:pStyle w:val="a3"/>
        <w:spacing w:before="5"/>
        <w:rPr>
          <w:rFonts w:ascii="Arial"/>
          <w:b/>
          <w:sz w:val="14"/>
        </w:rPr>
      </w:pPr>
      <w:r w:rsidRPr="002367CA">
        <w:pict>
          <v:group id="_x0000_s2051" style="position:absolute;margin-left:107.6pt;margin-top:10.25pt;width:445.5pt;height:388.25pt;z-index:-15716864;mso-wrap-distance-left:0;mso-wrap-distance-right:0;mso-position-horizontal-relative:page" coordorigin="2153,205" coordsize="8910,7765">
            <v:shape id="_x0000_s2057" type="#_x0000_t75" style="position:absolute;left:2933;top:482;width:5471;height:4063">
              <v:imagedata r:id="rId41" o:title=""/>
            </v:shape>
            <v:rect id="_x0000_s2056" style="position:absolute;left:2160;top:212;width:4530;height:624" stroked="f"/>
            <v:rect id="_x0000_s2055" style="position:absolute;left:2160;top:212;width:4530;height:624" filled="f" strokecolor="white"/>
            <v:rect id="_x0000_s2054" style="position:absolute;left:5400;top:590;width:5655;height:7372" stroked="f"/>
            <v:rect id="_x0000_s2053" style="position:absolute;left:5400;top:590;width:5655;height:7372" filled="f" strokecolor="white"/>
            <v:shape id="_x0000_s2052" type="#_x0000_t202" style="position:absolute;left:2152;top:205;width:8910;height:7765" filled="f" stroked="f">
              <v:textbox inset="0,0,0,0">
                <w:txbxContent>
                  <w:p w:rsidR="00AD2847" w:rsidRDefault="00B1521C">
                    <w:pPr>
                      <w:spacing w:before="136"/>
                      <w:ind w:left="159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Внешний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вид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гидравлической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насосной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станции</w:t>
                    </w:r>
                  </w:p>
                  <w:p w:rsidR="00AD2847" w:rsidRDefault="00B1521C">
                    <w:pPr>
                      <w:spacing w:before="174"/>
                      <w:ind w:left="3466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Основные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компоненты</w:t>
                    </w:r>
                    <w:r>
                      <w:rPr>
                        <w:rFonts w:ascii="Times New Roman" w:hAnsi="Times New Roman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насоса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29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Электродвигатель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1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Штуцер</w:t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подачи</w:t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3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pacing w:val="-1"/>
                        <w:sz w:val="18"/>
                      </w:rPr>
                      <w:t>Подача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"/>
                        <w:sz w:val="18"/>
                      </w:rPr>
                      <w:t>масла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1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Бак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для</w:t>
                    </w:r>
                    <w:r>
                      <w:rPr>
                        <w:rFonts w:ascii="Times New Roman" w:hAnsi="Times New Roman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3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Шланг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для</w:t>
                    </w:r>
                    <w:r>
                      <w:rPr>
                        <w:rFonts w:ascii="Times New Roman" w:hAns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заправки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1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Подача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3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Масляный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фильтр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0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Корпус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клапана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3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Дроссель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для</w:t>
                    </w:r>
                    <w:r>
                      <w:rPr>
                        <w:rFonts w:ascii="Times New Roman" w:hAns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слива</w:t>
                    </w:r>
                    <w:r>
                      <w:rPr>
                        <w:rFonts w:ascii="Times New Roman" w:hAns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20"/>
                      </w:tabs>
                      <w:spacing w:before="151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Сливной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клапан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(с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электронным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управлением)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20"/>
                      </w:tabs>
                      <w:spacing w:before="153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Обратный</w:t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клапан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20"/>
                      </w:tabs>
                      <w:spacing w:before="151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Заглушка</w:t>
                    </w:r>
                    <w:r>
                      <w:rPr>
                        <w:rFonts w:ascii="Times New Roman" w:hAnsi="Times New Roman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для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слива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(подача)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20"/>
                      </w:tabs>
                      <w:spacing w:before="153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Заглушка</w:t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для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слива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(возврат)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20"/>
                      </w:tabs>
                      <w:spacing w:before="151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pacing w:val="-1"/>
                        <w:sz w:val="18"/>
                      </w:rPr>
                      <w:t>Клапан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"/>
                        <w:sz w:val="18"/>
                      </w:rPr>
                      <w:t>турбулентности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911"/>
                        <w:tab w:val="left" w:pos="3912"/>
                      </w:tabs>
                      <w:spacing w:before="153"/>
                      <w:ind w:left="3911" w:hanging="446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Буферный</w:t>
                    </w:r>
                    <w:r>
                      <w:rPr>
                        <w:rFonts w:ascii="Times New Roman" w:hAnsi="Times New Roman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клапан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820"/>
                      </w:tabs>
                      <w:spacing w:before="150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Масляный</w:t>
                    </w:r>
                    <w:r>
                      <w:rPr>
                        <w:rFonts w:ascii="Times New Roman" w:hAns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насос</w:t>
                    </w:r>
                  </w:p>
                  <w:p w:rsidR="00AD2847" w:rsidRDefault="00B1521C">
                    <w:pPr>
                      <w:numPr>
                        <w:ilvl w:val="0"/>
                        <w:numId w:val="13"/>
                      </w:numPr>
                      <w:tabs>
                        <w:tab w:val="left" w:pos="3911"/>
                        <w:tab w:val="left" w:pos="3912"/>
                      </w:tabs>
                      <w:spacing w:before="153"/>
                      <w:ind w:left="3911" w:hanging="446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Блок</w:t>
                    </w:r>
                    <w:r>
                      <w:rPr>
                        <w:rFonts w:ascii="Times New Roman" w:hAnsi="Times New Roman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коммутации</w:t>
                    </w:r>
                  </w:p>
                  <w:p w:rsidR="00AD2847" w:rsidRDefault="00B1521C">
                    <w:pPr>
                      <w:spacing w:before="124"/>
                      <w:ind w:left="3399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Замечание: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позиции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2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и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12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можно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заменять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вручную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D2847" w:rsidRDefault="00AD2847">
      <w:pPr>
        <w:rPr>
          <w:rFonts w:ascii="Arial"/>
          <w:sz w:val="14"/>
        </w:rPr>
        <w:sectPr w:rsidR="00AD2847">
          <w:headerReference w:type="default" r:id="rId42"/>
          <w:footerReference w:type="default" r:id="rId43"/>
          <w:pgSz w:w="11910" w:h="16840"/>
          <w:pgMar w:top="700" w:right="260" w:bottom="280" w:left="440" w:header="502" w:footer="0" w:gutter="0"/>
          <w:cols w:space="720"/>
        </w:sectPr>
      </w:pPr>
    </w:p>
    <w:p w:rsidR="00AD2847" w:rsidRDefault="00AD2847">
      <w:pPr>
        <w:pStyle w:val="a3"/>
        <w:spacing w:before="1"/>
        <w:rPr>
          <w:rFonts w:ascii="Arial"/>
          <w:b/>
          <w:sz w:val="13"/>
        </w:rPr>
      </w:pPr>
    </w:p>
    <w:p w:rsidR="00AD2847" w:rsidRDefault="00B1521C">
      <w:pPr>
        <w:pStyle w:val="a3"/>
        <w:ind w:left="4078"/>
        <w:rPr>
          <w:rFonts w:ascii="Arial"/>
          <w:sz w:val="20"/>
        </w:rPr>
      </w:pPr>
      <w:r>
        <w:rPr>
          <w:rFonts w:ascii="Arial"/>
          <w:noProof/>
          <w:sz w:val="20"/>
          <w:lang w:eastAsia="ru-RU"/>
        </w:rPr>
        <w:drawing>
          <wp:inline distT="0" distB="0" distL="0" distR="0">
            <wp:extent cx="1405575" cy="1584198"/>
            <wp:effectExtent l="0" t="0" r="0" b="0"/>
            <wp:docPr id="57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4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575" cy="158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AD2847">
      <w:pPr>
        <w:pStyle w:val="a3"/>
        <w:spacing w:before="6"/>
        <w:rPr>
          <w:rFonts w:ascii="Arial"/>
          <w:b/>
          <w:sz w:val="8"/>
        </w:rPr>
      </w:pPr>
    </w:p>
    <w:p w:rsidR="00AD2847" w:rsidRDefault="00B1521C">
      <w:pPr>
        <w:pStyle w:val="Heading2"/>
        <w:spacing w:before="92"/>
        <w:ind w:left="1190"/>
      </w:pPr>
      <w:r>
        <w:t>Гидравлическая</w:t>
      </w:r>
      <w:r>
        <w:rPr>
          <w:spacing w:val="-13"/>
        </w:rPr>
        <w:t xml:space="preserve"> </w:t>
      </w:r>
      <w:r>
        <w:t>насосная</w:t>
      </w:r>
      <w:r>
        <w:rPr>
          <w:spacing w:val="-12"/>
        </w:rPr>
        <w:t xml:space="preserve"> </w:t>
      </w:r>
      <w:r>
        <w:t>станция</w:t>
      </w:r>
      <w:r>
        <w:rPr>
          <w:spacing w:val="-10"/>
        </w:rPr>
        <w:t xml:space="preserve"> </w:t>
      </w:r>
      <w:r>
        <w:t>подъемника</w:t>
      </w:r>
      <w:r>
        <w:rPr>
          <w:spacing w:val="-8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пультом</w:t>
      </w:r>
      <w:r>
        <w:rPr>
          <w:spacing w:val="-9"/>
        </w:rPr>
        <w:t xml:space="preserve"> </w:t>
      </w:r>
      <w:r>
        <w:t>управления</w:t>
      </w:r>
      <w:r>
        <w:rPr>
          <w:spacing w:val="-11"/>
        </w:rPr>
        <w:t xml:space="preserve"> </w:t>
      </w:r>
      <w:r w:rsidR="003106F5">
        <w:rPr>
          <w:lang w:val="en-US"/>
        </w:rPr>
        <w:t>E</w:t>
      </w:r>
      <w:r>
        <w:t>S-5</w:t>
      </w: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B1521C">
      <w:pPr>
        <w:pStyle w:val="a3"/>
        <w:spacing w:before="3"/>
        <w:rPr>
          <w:rFonts w:ascii="Arial"/>
          <w:b/>
          <w:sz w:val="14"/>
        </w:rPr>
      </w:pPr>
      <w:r>
        <w:rPr>
          <w:noProof/>
          <w:lang w:eastAsia="ru-RU"/>
        </w:rP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3044639</wp:posOffset>
            </wp:positionH>
            <wp:positionV relativeFrom="paragraph">
              <wp:posOffset>129387</wp:posOffset>
            </wp:positionV>
            <wp:extent cx="1471947" cy="1842611"/>
            <wp:effectExtent l="0" t="0" r="0" b="0"/>
            <wp:wrapTopAndBottom/>
            <wp:docPr id="5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5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1947" cy="1842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B1521C">
      <w:pPr>
        <w:spacing w:before="142"/>
        <w:ind w:left="699" w:right="97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Гидравлическая</w:t>
      </w:r>
      <w:r>
        <w:rPr>
          <w:rFonts w:ascii="Arial" w:hAnsi="Arial"/>
          <w:b/>
          <w:spacing w:val="-15"/>
          <w:sz w:val="24"/>
        </w:rPr>
        <w:t xml:space="preserve"> </w:t>
      </w:r>
      <w:r>
        <w:rPr>
          <w:rFonts w:ascii="Arial" w:hAnsi="Arial"/>
          <w:b/>
          <w:sz w:val="24"/>
        </w:rPr>
        <w:t>схема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>подъемника</w:t>
      </w:r>
      <w:r>
        <w:rPr>
          <w:rFonts w:ascii="Arial" w:hAnsi="Arial"/>
          <w:b/>
          <w:spacing w:val="-9"/>
          <w:sz w:val="24"/>
        </w:rPr>
        <w:t xml:space="preserve"> </w:t>
      </w:r>
      <w:r w:rsidR="003106F5">
        <w:rPr>
          <w:rFonts w:ascii="Arial" w:hAnsi="Arial"/>
          <w:b/>
          <w:sz w:val="24"/>
          <w:lang w:val="en-US"/>
        </w:rPr>
        <w:t>E</w:t>
      </w:r>
      <w:r>
        <w:rPr>
          <w:rFonts w:ascii="Arial" w:hAnsi="Arial"/>
          <w:b/>
          <w:sz w:val="24"/>
        </w:rPr>
        <w:t>S-5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80"/>
        <w:rPr>
          <w:sz w:val="24"/>
        </w:rPr>
      </w:pPr>
      <w:r>
        <w:rPr>
          <w:sz w:val="24"/>
        </w:rPr>
        <w:t>Фильтр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70"/>
        <w:rPr>
          <w:sz w:val="24"/>
        </w:rPr>
      </w:pPr>
      <w:r>
        <w:rPr>
          <w:w w:val="105"/>
          <w:sz w:val="24"/>
        </w:rPr>
        <w:t>Эл-двигатель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68"/>
        <w:rPr>
          <w:sz w:val="24"/>
        </w:rPr>
      </w:pPr>
      <w:r>
        <w:rPr>
          <w:sz w:val="24"/>
        </w:rPr>
        <w:t>Шестеренный</w:t>
      </w:r>
      <w:r>
        <w:rPr>
          <w:spacing w:val="10"/>
          <w:sz w:val="24"/>
        </w:rPr>
        <w:t xml:space="preserve"> </w:t>
      </w:r>
      <w:r>
        <w:rPr>
          <w:sz w:val="24"/>
        </w:rPr>
        <w:t>насос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70"/>
        <w:rPr>
          <w:sz w:val="24"/>
        </w:rPr>
      </w:pPr>
      <w:r>
        <w:rPr>
          <w:sz w:val="24"/>
        </w:rPr>
        <w:t>Обратный</w:t>
      </w:r>
      <w:r>
        <w:rPr>
          <w:spacing w:val="3"/>
          <w:sz w:val="24"/>
        </w:rPr>
        <w:t xml:space="preserve"> </w:t>
      </w:r>
      <w:r>
        <w:rPr>
          <w:sz w:val="24"/>
        </w:rPr>
        <w:t>клапан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68"/>
        <w:rPr>
          <w:sz w:val="24"/>
        </w:rPr>
      </w:pPr>
      <w:r>
        <w:rPr>
          <w:sz w:val="24"/>
        </w:rPr>
        <w:t>Клапан</w:t>
      </w:r>
      <w:r>
        <w:rPr>
          <w:spacing w:val="-10"/>
          <w:sz w:val="24"/>
        </w:rPr>
        <w:t xml:space="preserve"> </w:t>
      </w:r>
      <w:r>
        <w:rPr>
          <w:sz w:val="24"/>
        </w:rPr>
        <w:t>редукционный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70"/>
        <w:rPr>
          <w:sz w:val="24"/>
        </w:rPr>
      </w:pPr>
      <w:r>
        <w:rPr>
          <w:sz w:val="24"/>
        </w:rPr>
        <w:t>Клапан</w:t>
      </w:r>
      <w:r>
        <w:rPr>
          <w:spacing w:val="-15"/>
          <w:sz w:val="24"/>
        </w:rPr>
        <w:t xml:space="preserve"> </w:t>
      </w:r>
      <w:r>
        <w:rPr>
          <w:sz w:val="24"/>
        </w:rPr>
        <w:t>регулировки</w:t>
      </w:r>
      <w:r>
        <w:rPr>
          <w:spacing w:val="-13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14"/>
          <w:sz w:val="24"/>
        </w:rPr>
        <w:t xml:space="preserve"> </w:t>
      </w:r>
      <w:r>
        <w:rPr>
          <w:sz w:val="24"/>
        </w:rPr>
        <w:t>опускания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кареток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68"/>
        <w:rPr>
          <w:sz w:val="24"/>
        </w:rPr>
      </w:pPr>
      <w:r>
        <w:rPr>
          <w:sz w:val="24"/>
        </w:rPr>
        <w:t>Электронный</w:t>
      </w:r>
      <w:r>
        <w:rPr>
          <w:spacing w:val="-17"/>
          <w:sz w:val="24"/>
        </w:rPr>
        <w:t xml:space="preserve"> </w:t>
      </w:r>
      <w:r>
        <w:rPr>
          <w:sz w:val="24"/>
        </w:rPr>
        <w:t>разгрузочный</w:t>
      </w:r>
      <w:r>
        <w:rPr>
          <w:spacing w:val="-17"/>
          <w:sz w:val="24"/>
        </w:rPr>
        <w:t xml:space="preserve"> </w:t>
      </w:r>
      <w:r>
        <w:rPr>
          <w:sz w:val="24"/>
        </w:rPr>
        <w:t>клапан</w:t>
      </w:r>
      <w:r>
        <w:rPr>
          <w:spacing w:val="-18"/>
          <w:sz w:val="24"/>
        </w:rPr>
        <w:t xml:space="preserve"> </w:t>
      </w:r>
      <w:r>
        <w:rPr>
          <w:sz w:val="24"/>
        </w:rPr>
        <w:t>(с</w:t>
      </w:r>
      <w:r>
        <w:rPr>
          <w:spacing w:val="-18"/>
          <w:sz w:val="24"/>
        </w:rPr>
        <w:t xml:space="preserve"> </w:t>
      </w:r>
      <w:r>
        <w:rPr>
          <w:sz w:val="24"/>
        </w:rPr>
        <w:t>рукояткой</w:t>
      </w:r>
      <w:r>
        <w:rPr>
          <w:spacing w:val="-17"/>
          <w:sz w:val="24"/>
        </w:rPr>
        <w:t xml:space="preserve"> </w:t>
      </w:r>
      <w:r>
        <w:rPr>
          <w:sz w:val="24"/>
        </w:rPr>
        <w:t>опускания</w:t>
      </w:r>
      <w:r>
        <w:rPr>
          <w:spacing w:val="-19"/>
          <w:sz w:val="24"/>
        </w:rPr>
        <w:t xml:space="preserve"> </w:t>
      </w:r>
      <w:r>
        <w:rPr>
          <w:sz w:val="24"/>
        </w:rPr>
        <w:t>кареток)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70"/>
        <w:rPr>
          <w:sz w:val="24"/>
        </w:rPr>
      </w:pPr>
      <w:r>
        <w:rPr>
          <w:sz w:val="24"/>
        </w:rPr>
        <w:t>Дроссель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клапан</w:t>
      </w:r>
      <w:r>
        <w:rPr>
          <w:spacing w:val="-7"/>
          <w:sz w:val="24"/>
        </w:rPr>
        <w:t xml:space="preserve"> </w:t>
      </w:r>
      <w:r>
        <w:rPr>
          <w:sz w:val="24"/>
        </w:rPr>
        <w:t>перегрузки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69" w:line="297" w:lineRule="auto"/>
        <w:ind w:left="1442" w:right="5877" w:firstLine="0"/>
        <w:rPr>
          <w:sz w:val="24"/>
        </w:rPr>
      </w:pPr>
      <w:r>
        <w:rPr>
          <w:sz w:val="24"/>
        </w:rPr>
        <w:t>Основной гидроцилиндр</w:t>
      </w:r>
      <w:r>
        <w:rPr>
          <w:spacing w:val="1"/>
          <w:sz w:val="24"/>
        </w:rPr>
        <w:t xml:space="preserve"> </w:t>
      </w:r>
      <w:r>
        <w:rPr>
          <w:sz w:val="24"/>
        </w:rPr>
        <w:t>10.Дополнительный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гидроцилиндр</w:t>
      </w:r>
    </w:p>
    <w:p w:rsidR="00AD2847" w:rsidRDefault="00B1521C">
      <w:pPr>
        <w:pStyle w:val="Heading1"/>
        <w:spacing w:before="128"/>
        <w:ind w:right="238"/>
      </w:pPr>
      <w:r>
        <w:t>Раздел</w:t>
      </w:r>
      <w:r>
        <w:rPr>
          <w:spacing w:val="-7"/>
        </w:rPr>
        <w:t xml:space="preserve"> </w:t>
      </w:r>
      <w:r>
        <w:t>VIII</w:t>
      </w:r>
      <w:r>
        <w:rPr>
          <w:spacing w:val="-7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работы</w:t>
      </w:r>
    </w:p>
    <w:p w:rsidR="00AD2847" w:rsidRDefault="00B1521C">
      <w:pPr>
        <w:pStyle w:val="Heading2"/>
        <w:numPr>
          <w:ilvl w:val="0"/>
          <w:numId w:val="11"/>
        </w:numPr>
        <w:tabs>
          <w:tab w:val="left" w:pos="729"/>
        </w:tabs>
        <w:spacing w:before="207"/>
      </w:pPr>
      <w:r>
        <w:t>Перед</w:t>
      </w:r>
      <w:r>
        <w:rPr>
          <w:spacing w:val="-9"/>
        </w:rPr>
        <w:t xml:space="preserve"> </w:t>
      </w:r>
      <w:r>
        <w:t>вводом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эксплуатацию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001"/>
        </w:tabs>
        <w:spacing w:before="98"/>
        <w:jc w:val="left"/>
        <w:rPr>
          <w:sz w:val="24"/>
        </w:rPr>
      </w:pPr>
      <w:r>
        <w:rPr>
          <w:sz w:val="24"/>
        </w:rPr>
        <w:t>Проверьте</w:t>
      </w:r>
      <w:r>
        <w:rPr>
          <w:spacing w:val="-9"/>
          <w:sz w:val="24"/>
        </w:rPr>
        <w:t xml:space="preserve"> </w:t>
      </w:r>
      <w:r>
        <w:rPr>
          <w:sz w:val="24"/>
        </w:rPr>
        <w:t>исправную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2"/>
          <w:sz w:val="24"/>
        </w:rPr>
        <w:t xml:space="preserve"> </w:t>
      </w:r>
      <w:r>
        <w:rPr>
          <w:sz w:val="24"/>
        </w:rPr>
        <w:t>электродвигателя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подключение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электросети.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086"/>
        </w:tabs>
        <w:spacing w:before="83" w:line="297" w:lineRule="auto"/>
        <w:ind w:left="666" w:right="845" w:firstLine="0"/>
        <w:jc w:val="left"/>
        <w:rPr>
          <w:sz w:val="24"/>
        </w:rPr>
      </w:pPr>
      <w:r>
        <w:rPr>
          <w:sz w:val="24"/>
        </w:rPr>
        <w:t>Литиевую</w:t>
      </w:r>
      <w:r>
        <w:rPr>
          <w:spacing w:val="16"/>
          <w:sz w:val="24"/>
        </w:rPr>
        <w:t xml:space="preserve"> </w:t>
      </w:r>
      <w:r>
        <w:rPr>
          <w:sz w:val="24"/>
        </w:rPr>
        <w:t>смазку</w:t>
      </w:r>
      <w:r>
        <w:rPr>
          <w:spacing w:val="1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4"/>
          <w:sz w:val="24"/>
        </w:rPr>
        <w:t xml:space="preserve"> </w:t>
      </w:r>
      <w:r>
        <w:rPr>
          <w:sz w:val="24"/>
        </w:rPr>
        <w:t>для</w:t>
      </w:r>
      <w:r>
        <w:rPr>
          <w:spacing w:val="15"/>
          <w:sz w:val="24"/>
        </w:rPr>
        <w:t xml:space="preserve"> </w:t>
      </w:r>
      <w:r>
        <w:rPr>
          <w:sz w:val="24"/>
        </w:rPr>
        <w:t>смазки</w:t>
      </w:r>
      <w:r>
        <w:rPr>
          <w:spacing w:val="16"/>
          <w:sz w:val="24"/>
        </w:rPr>
        <w:t xml:space="preserve"> </w:t>
      </w:r>
      <w:r>
        <w:rPr>
          <w:sz w:val="24"/>
        </w:rPr>
        <w:t>поверхностей</w:t>
      </w:r>
      <w:r>
        <w:rPr>
          <w:spacing w:val="-72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7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4"/>
          <w:sz w:val="24"/>
        </w:rPr>
        <w:t xml:space="preserve"> </w:t>
      </w:r>
      <w:r>
        <w:rPr>
          <w:sz w:val="24"/>
        </w:rPr>
        <w:t>кареток.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равномерно</w:t>
      </w:r>
      <w:r>
        <w:rPr>
          <w:spacing w:val="-7"/>
          <w:sz w:val="24"/>
        </w:rPr>
        <w:t xml:space="preserve"> </w:t>
      </w:r>
      <w:r>
        <w:rPr>
          <w:sz w:val="24"/>
        </w:rPr>
        <w:t>смазаны.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095"/>
        </w:tabs>
        <w:spacing w:line="289" w:lineRule="exact"/>
        <w:ind w:left="1094" w:hanging="393"/>
        <w:jc w:val="left"/>
        <w:rPr>
          <w:sz w:val="24"/>
        </w:rPr>
      </w:pP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proofErr w:type="gramStart"/>
      <w:r>
        <w:rPr>
          <w:sz w:val="24"/>
        </w:rPr>
        <w:t>баке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масла</w:t>
      </w:r>
      <w:r>
        <w:rPr>
          <w:spacing w:val="3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4"/>
          <w:sz w:val="24"/>
        </w:rPr>
        <w:t xml:space="preserve"> </w:t>
      </w:r>
      <w:r>
        <w:rPr>
          <w:sz w:val="24"/>
        </w:rPr>
        <w:t>быть</w:t>
      </w:r>
      <w:r>
        <w:rPr>
          <w:spacing w:val="3"/>
          <w:sz w:val="24"/>
        </w:rPr>
        <w:t xml:space="preserve"> </w:t>
      </w:r>
      <w:r>
        <w:rPr>
          <w:sz w:val="24"/>
        </w:rPr>
        <w:t>достаточное</w:t>
      </w:r>
      <w:r>
        <w:rPr>
          <w:spacing w:val="3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4"/>
          <w:sz w:val="24"/>
        </w:rPr>
        <w:t xml:space="preserve"> </w:t>
      </w:r>
      <w:r>
        <w:rPr>
          <w:sz w:val="24"/>
        </w:rPr>
        <w:t>гидравлического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масла.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095"/>
        </w:tabs>
        <w:spacing w:before="70"/>
        <w:ind w:left="1094" w:hanging="393"/>
        <w:jc w:val="left"/>
        <w:rPr>
          <w:sz w:val="24"/>
        </w:rPr>
      </w:pPr>
      <w:r>
        <w:rPr>
          <w:sz w:val="24"/>
        </w:rPr>
        <w:t>Проверьте стальные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тросы,</w:t>
      </w:r>
      <w:r>
        <w:rPr>
          <w:spacing w:val="-3"/>
          <w:sz w:val="24"/>
        </w:rPr>
        <w:t xml:space="preserve"> </w:t>
      </w:r>
      <w:r>
        <w:rPr>
          <w:sz w:val="24"/>
        </w:rPr>
        <w:t>оси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блоки.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095"/>
        </w:tabs>
        <w:spacing w:before="68"/>
        <w:ind w:left="1094" w:hanging="393"/>
        <w:jc w:val="left"/>
        <w:rPr>
          <w:sz w:val="24"/>
        </w:rPr>
      </w:pPr>
      <w:r>
        <w:rPr>
          <w:sz w:val="24"/>
        </w:rPr>
        <w:t>Проверьте</w:t>
      </w:r>
      <w:r>
        <w:rPr>
          <w:spacing w:val="1"/>
          <w:sz w:val="24"/>
        </w:rPr>
        <w:t xml:space="preserve"> </w:t>
      </w:r>
      <w:r>
        <w:rPr>
          <w:sz w:val="24"/>
        </w:rPr>
        <w:t>надежность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крепления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болтовых</w:t>
      </w:r>
      <w:r>
        <w:rPr>
          <w:spacing w:val="-3"/>
          <w:sz w:val="24"/>
        </w:rPr>
        <w:t xml:space="preserve"> </w:t>
      </w:r>
      <w:r>
        <w:rPr>
          <w:sz w:val="24"/>
        </w:rPr>
        <w:t>соединений.</w:t>
      </w:r>
    </w:p>
    <w:p w:rsidR="00AD2847" w:rsidRDefault="00B1521C">
      <w:pPr>
        <w:pStyle w:val="Heading2"/>
        <w:numPr>
          <w:ilvl w:val="0"/>
          <w:numId w:val="11"/>
        </w:numPr>
        <w:tabs>
          <w:tab w:val="left" w:pos="722"/>
        </w:tabs>
        <w:spacing w:before="105"/>
        <w:ind w:left="721" w:hanging="270"/>
      </w:pPr>
      <w:r>
        <w:t>Рабочие</w:t>
      </w:r>
      <w:r>
        <w:rPr>
          <w:spacing w:val="-9"/>
        </w:rPr>
        <w:t xml:space="preserve"> </w:t>
      </w:r>
      <w:r>
        <w:t>процедуры</w:t>
      </w:r>
    </w:p>
    <w:p w:rsidR="00AD2847" w:rsidRDefault="00B1521C">
      <w:pPr>
        <w:pStyle w:val="a3"/>
        <w:spacing w:before="95"/>
        <w:ind w:left="640"/>
      </w:pPr>
      <w:r>
        <w:t>Перед</w:t>
      </w:r>
      <w:r>
        <w:rPr>
          <w:spacing w:val="50"/>
        </w:rPr>
        <w:t xml:space="preserve"> </w:t>
      </w:r>
      <w:r>
        <w:t>вводом</w:t>
      </w:r>
      <w:r>
        <w:rPr>
          <w:spacing w:val="53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эксплуатацию</w:t>
      </w:r>
      <w:r>
        <w:rPr>
          <w:spacing w:val="53"/>
        </w:rPr>
        <w:t xml:space="preserve"> </w:t>
      </w:r>
      <w:r>
        <w:t>следует</w:t>
      </w:r>
      <w:r>
        <w:rPr>
          <w:spacing w:val="53"/>
        </w:rPr>
        <w:t xml:space="preserve"> </w:t>
      </w:r>
      <w:r>
        <w:t>убедиться</w:t>
      </w:r>
      <w:r>
        <w:rPr>
          <w:spacing w:val="52"/>
        </w:rPr>
        <w:t xml:space="preserve"> </w:t>
      </w:r>
      <w:r>
        <w:t>в</w:t>
      </w:r>
      <w:r>
        <w:rPr>
          <w:spacing w:val="52"/>
        </w:rPr>
        <w:t xml:space="preserve"> </w:t>
      </w:r>
      <w:proofErr w:type="gramStart"/>
      <w:r>
        <w:t>синхронном</w:t>
      </w:r>
      <w:proofErr w:type="gramEnd"/>
      <w:r>
        <w:rPr>
          <w:spacing w:val="53"/>
        </w:rPr>
        <w:t xml:space="preserve"> </w:t>
      </w:r>
      <w:r>
        <w:t>движение</w:t>
      </w:r>
      <w:r>
        <w:rPr>
          <w:spacing w:val="51"/>
        </w:rPr>
        <w:t xml:space="preserve"> </w:t>
      </w:r>
      <w:r>
        <w:t>кареток</w:t>
      </w:r>
    </w:p>
    <w:p w:rsidR="00AD2847" w:rsidRDefault="00AD2847">
      <w:pPr>
        <w:sectPr w:rsidR="00AD2847">
          <w:headerReference w:type="default" r:id="rId46"/>
          <w:footerReference w:type="default" r:id="rId47"/>
          <w:pgSz w:w="11910" w:h="16840"/>
          <w:pgMar w:top="700" w:right="260" w:bottom="1320" w:left="440" w:header="502" w:footer="1131" w:gutter="0"/>
          <w:pgNumType w:start="21"/>
          <w:cols w:space="720"/>
        </w:sectPr>
      </w:pPr>
    </w:p>
    <w:p w:rsidR="00AD2847" w:rsidRDefault="00B1521C">
      <w:pPr>
        <w:pStyle w:val="a3"/>
        <w:spacing w:before="49" w:line="324" w:lineRule="auto"/>
        <w:ind w:left="640" w:right="840"/>
        <w:jc w:val="both"/>
      </w:pPr>
      <w:r>
        <w:lastRenderedPageBreak/>
        <w:t>(высота</w:t>
      </w:r>
      <w:r>
        <w:rPr>
          <w:spacing w:val="1"/>
        </w:rPr>
        <w:t xml:space="preserve"> </w:t>
      </w:r>
      <w:r>
        <w:t>200-300</w:t>
      </w:r>
      <w:r>
        <w:rPr>
          <w:spacing w:val="1"/>
        </w:rPr>
        <w:t xml:space="preserve"> </w:t>
      </w:r>
      <w:r>
        <w:t>мм).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противном</w:t>
      </w:r>
      <w:r>
        <w:rPr>
          <w:spacing w:val="1"/>
        </w:rPr>
        <w:t xml:space="preserve"> </w:t>
      </w:r>
      <w:proofErr w:type="gramStart"/>
      <w:r>
        <w:t>случае</w:t>
      </w:r>
      <w:proofErr w:type="gramEnd"/>
      <w:r>
        <w:t>,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синхронизации.</w:t>
      </w:r>
      <w:r>
        <w:rPr>
          <w:spacing w:val="1"/>
        </w:rPr>
        <w:t xml:space="preserve"> </w:t>
      </w:r>
      <w:r>
        <w:t>Автомобиль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установить посередине между двумя вертикальными стойками, необходимо включить</w:t>
      </w:r>
      <w:r>
        <w:rPr>
          <w:spacing w:val="1"/>
        </w:rPr>
        <w:t xml:space="preserve"> </w:t>
      </w:r>
      <w:r>
        <w:t>стояночный</w:t>
      </w:r>
      <w:r>
        <w:rPr>
          <w:spacing w:val="1"/>
        </w:rPr>
        <w:t xml:space="preserve"> </w:t>
      </w:r>
      <w:r>
        <w:t>тормоз.</w:t>
      </w:r>
      <w:r>
        <w:rPr>
          <w:spacing w:val="1"/>
        </w:rPr>
        <w:t xml:space="preserve"> </w:t>
      </w:r>
      <w:r>
        <w:t>Винтовые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рычагов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отрегулированы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касаться</w:t>
      </w:r>
      <w:r>
        <w:rPr>
          <w:spacing w:val="1"/>
        </w:rPr>
        <w:t xml:space="preserve"> </w:t>
      </w:r>
      <w:r>
        <w:t>днища</w:t>
      </w:r>
      <w:r>
        <w:rPr>
          <w:spacing w:val="1"/>
        </w:rPr>
        <w:t xml:space="preserve"> </w:t>
      </w:r>
      <w:r>
        <w:t>кузова</w:t>
      </w:r>
      <w:r>
        <w:rPr>
          <w:spacing w:val="1"/>
        </w:rPr>
        <w:t xml:space="preserve"> </w:t>
      </w:r>
      <w:r>
        <w:t>автомобиля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точках.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посторонних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зоне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перегрузки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подъеме</w:t>
      </w:r>
      <w:r>
        <w:rPr>
          <w:spacing w:val="1"/>
        </w:rPr>
        <w:t xml:space="preserve"> </w:t>
      </w:r>
      <w:r>
        <w:t>автомобиля. Нажмите кнопку «RISING» (подъем) на пульте управления и включите</w:t>
      </w:r>
      <w:r>
        <w:rPr>
          <w:spacing w:val="1"/>
        </w:rPr>
        <w:t xml:space="preserve"> </w:t>
      </w:r>
      <w:r>
        <w:t xml:space="preserve">пускатель. После срабатывания электродвигателя подается гидравлическое </w:t>
      </w:r>
      <w:proofErr w:type="gramStart"/>
      <w:r>
        <w:t>масло</w:t>
      </w:r>
      <w:proofErr w:type="gramEnd"/>
      <w:r>
        <w:t xml:space="preserve"> и</w:t>
      </w:r>
      <w:r>
        <w:rPr>
          <w:spacing w:val="1"/>
        </w:rPr>
        <w:t xml:space="preserve"> </w:t>
      </w:r>
      <w:r>
        <w:t>оно начинает перетекать в гидроцилиндр через шланг высокого давления. За счет</w:t>
      </w:r>
      <w:r>
        <w:rPr>
          <w:spacing w:val="1"/>
        </w:rPr>
        <w:t xml:space="preserve"> </w:t>
      </w:r>
      <w:r>
        <w:t>давления</w:t>
      </w:r>
      <w:r>
        <w:rPr>
          <w:spacing w:val="1"/>
        </w:rPr>
        <w:t xml:space="preserve"> </w:t>
      </w:r>
      <w:r>
        <w:t>масла</w:t>
      </w:r>
      <w:r>
        <w:rPr>
          <w:spacing w:val="1"/>
        </w:rPr>
        <w:t xml:space="preserve"> </w:t>
      </w:r>
      <w:r>
        <w:t>приводится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поршень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шток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t>Каретки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рычагами</w:t>
      </w:r>
      <w:r>
        <w:rPr>
          <w:spacing w:val="1"/>
        </w:rPr>
        <w:t xml:space="preserve"> </w:t>
      </w:r>
      <w:r>
        <w:t>поднимаются вверх. Для проведения ремонта автомобиля на подъемнике следует</w:t>
      </w:r>
      <w:r>
        <w:rPr>
          <w:spacing w:val="1"/>
        </w:rPr>
        <w:t xml:space="preserve"> </w:t>
      </w:r>
      <w:r>
        <w:t>нажать кнопку «</w:t>
      </w:r>
      <w:proofErr w:type="spellStart"/>
      <w:r>
        <w:t>Locking</w:t>
      </w:r>
      <w:proofErr w:type="spellEnd"/>
      <w:r>
        <w:t xml:space="preserve">» (фиксация). В </w:t>
      </w:r>
      <w:proofErr w:type="gramStart"/>
      <w:r>
        <w:t>этом</w:t>
      </w:r>
      <w:proofErr w:type="gramEnd"/>
      <w:r>
        <w:t xml:space="preserve"> случае срабатывает электромагнитный</w:t>
      </w:r>
      <w:r>
        <w:rPr>
          <w:spacing w:val="1"/>
        </w:rPr>
        <w:t xml:space="preserve"> </w:t>
      </w:r>
      <w:r>
        <w:t>клапан</w:t>
      </w:r>
      <w:r>
        <w:rPr>
          <w:spacing w:val="1"/>
        </w:rPr>
        <w:t xml:space="preserve"> </w:t>
      </w:r>
      <w:r>
        <w:t>слива</w:t>
      </w:r>
      <w:r>
        <w:rPr>
          <w:spacing w:val="1"/>
        </w:rPr>
        <w:t xml:space="preserve"> </w:t>
      </w:r>
      <w:r>
        <w:t>масла.</w:t>
      </w:r>
      <w:r>
        <w:rPr>
          <w:spacing w:val="1"/>
        </w:rPr>
        <w:t xml:space="preserve"> </w:t>
      </w:r>
      <w:r>
        <w:t>Каретки</w:t>
      </w:r>
      <w:r>
        <w:rPr>
          <w:spacing w:val="1"/>
        </w:rPr>
        <w:t xml:space="preserve"> </w:t>
      </w:r>
      <w:r>
        <w:t>опускаются,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гидравлической</w:t>
      </w:r>
      <w:r>
        <w:rPr>
          <w:spacing w:val="1"/>
        </w:rPr>
        <w:t xml:space="preserve"> </w:t>
      </w:r>
      <w:r>
        <w:t>магистрали снижается. Предохранительные стопоры входят в зацепление с каретками</w:t>
      </w:r>
      <w:r>
        <w:rPr>
          <w:spacing w:val="-72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действием</w:t>
      </w:r>
      <w:r>
        <w:rPr>
          <w:spacing w:val="1"/>
        </w:rPr>
        <w:t xml:space="preserve"> </w:t>
      </w:r>
      <w:r>
        <w:t>пружин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веса,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блокируются.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завершения</w:t>
      </w:r>
      <w:r>
        <w:rPr>
          <w:spacing w:val="10"/>
        </w:rPr>
        <w:t xml:space="preserve"> </w:t>
      </w:r>
      <w:r>
        <w:t>ремонта</w:t>
      </w:r>
      <w:r>
        <w:rPr>
          <w:spacing w:val="11"/>
        </w:rPr>
        <w:t xml:space="preserve"> </w:t>
      </w:r>
      <w:r>
        <w:t>автомобиля</w:t>
      </w:r>
      <w:r>
        <w:rPr>
          <w:spacing w:val="12"/>
        </w:rPr>
        <w:t xml:space="preserve"> </w:t>
      </w:r>
      <w:r>
        <w:t>следует</w:t>
      </w:r>
      <w:r>
        <w:rPr>
          <w:spacing w:val="11"/>
        </w:rPr>
        <w:t xml:space="preserve"> </w:t>
      </w:r>
      <w:r>
        <w:t>нажать</w:t>
      </w:r>
      <w:r>
        <w:rPr>
          <w:spacing w:val="10"/>
        </w:rPr>
        <w:t xml:space="preserve"> </w:t>
      </w:r>
      <w:r>
        <w:t>кнопку</w:t>
      </w:r>
      <w:r>
        <w:rPr>
          <w:spacing w:val="10"/>
        </w:rPr>
        <w:t xml:space="preserve"> </w:t>
      </w:r>
      <w:r>
        <w:t>«DOWN»</w:t>
      </w:r>
      <w:r>
        <w:rPr>
          <w:spacing w:val="14"/>
        </w:rPr>
        <w:t xml:space="preserve"> </w:t>
      </w:r>
      <w:r>
        <w:t>(опускание).</w:t>
      </w:r>
      <w:r>
        <w:rPr>
          <w:spacing w:val="13"/>
        </w:rPr>
        <w:t xml:space="preserve"> </w:t>
      </w:r>
      <w:r>
        <w:t>Через</w:t>
      </w:r>
      <w:r>
        <w:rPr>
          <w:spacing w:val="-73"/>
        </w:rPr>
        <w:t xml:space="preserve"> </w:t>
      </w:r>
      <w:r>
        <w:t>2 секунды предохранительные стопоры освобождаются и каретки опускаются на пол.</w:t>
      </w:r>
      <w:r>
        <w:rPr>
          <w:spacing w:val="1"/>
        </w:rPr>
        <w:t xml:space="preserve"> </w:t>
      </w:r>
      <w:r>
        <w:t>Операция</w:t>
      </w:r>
      <w:r>
        <w:rPr>
          <w:spacing w:val="-7"/>
        </w:rPr>
        <w:t xml:space="preserve"> </w:t>
      </w:r>
      <w:r>
        <w:t>выполнена.</w:t>
      </w:r>
    </w:p>
    <w:p w:rsidR="00AD2847" w:rsidRDefault="00B1521C">
      <w:pPr>
        <w:pStyle w:val="Heading2"/>
        <w:numPr>
          <w:ilvl w:val="0"/>
          <w:numId w:val="11"/>
        </w:numPr>
        <w:tabs>
          <w:tab w:val="left" w:pos="722"/>
        </w:tabs>
        <w:spacing w:line="235" w:lineRule="exact"/>
        <w:ind w:left="721" w:hanging="270"/>
      </w:pPr>
      <w:r>
        <w:t>Предупреждение: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054"/>
        </w:tabs>
        <w:spacing w:before="16" w:line="259" w:lineRule="auto"/>
        <w:ind w:right="845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1290614</wp:posOffset>
            </wp:positionH>
            <wp:positionV relativeFrom="paragraph">
              <wp:posOffset>848270</wp:posOffset>
            </wp:positionV>
            <wp:extent cx="4393426" cy="3276314"/>
            <wp:effectExtent l="0" t="0" r="0" b="0"/>
            <wp:wrapTopAndBottom/>
            <wp:docPr id="6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6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3426" cy="3276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Каждый автомобиль имеет свой собственный центр тяжести. Следует определить</w:t>
      </w:r>
      <w:r>
        <w:rPr>
          <w:spacing w:val="1"/>
          <w:sz w:val="24"/>
        </w:rPr>
        <w:t xml:space="preserve"> </w:t>
      </w:r>
      <w:r>
        <w:rPr>
          <w:sz w:val="24"/>
        </w:rPr>
        <w:t>его положение. После заезда автомобиля на подъемник центр тяжести 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располагаться в плоскости обеих стоек. Рычаги выдвигаются таким образом, чтобы</w:t>
      </w:r>
      <w:r>
        <w:rPr>
          <w:spacing w:val="-72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-8"/>
          <w:sz w:val="24"/>
        </w:rPr>
        <w:t xml:space="preserve"> </w:t>
      </w:r>
      <w:r>
        <w:rPr>
          <w:sz w:val="24"/>
        </w:rPr>
        <w:t>подхват</w:t>
      </w:r>
      <w:r>
        <w:rPr>
          <w:spacing w:val="-7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точках</w:t>
      </w:r>
      <w:r>
        <w:rPr>
          <w:spacing w:val="-10"/>
          <w:sz w:val="24"/>
        </w:rPr>
        <w:t xml:space="preserve"> </w:t>
      </w:r>
      <w:r>
        <w:rPr>
          <w:sz w:val="24"/>
        </w:rPr>
        <w:t>днища</w:t>
      </w:r>
      <w:r>
        <w:rPr>
          <w:spacing w:val="-7"/>
          <w:sz w:val="24"/>
        </w:rPr>
        <w:t xml:space="preserve"> </w:t>
      </w:r>
      <w:r>
        <w:rPr>
          <w:sz w:val="24"/>
        </w:rPr>
        <w:t>кузова.</w:t>
      </w:r>
    </w:p>
    <w:p w:rsidR="00AD2847" w:rsidRDefault="00B1521C">
      <w:pPr>
        <w:tabs>
          <w:tab w:val="left" w:pos="5662"/>
        </w:tabs>
        <w:spacing w:before="82"/>
        <w:ind w:left="1499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Рисунок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1</w:t>
      </w:r>
      <w:r>
        <w:rPr>
          <w:rFonts w:ascii="Arial" w:hAnsi="Arial"/>
          <w:i/>
          <w:sz w:val="20"/>
        </w:rPr>
        <w:tab/>
        <w:t>Рисунок</w:t>
      </w:r>
      <w:proofErr w:type="gramStart"/>
      <w:r>
        <w:rPr>
          <w:rFonts w:ascii="Arial" w:hAnsi="Arial"/>
          <w:i/>
          <w:sz w:val="20"/>
        </w:rPr>
        <w:t>2</w:t>
      </w:r>
      <w:proofErr w:type="gramEnd"/>
    </w:p>
    <w:p w:rsidR="00AD2847" w:rsidRDefault="00AD2847">
      <w:pPr>
        <w:rPr>
          <w:rFonts w:ascii="Arial" w:hAnsi="Arial"/>
          <w:sz w:val="20"/>
        </w:rPr>
        <w:sectPr w:rsidR="00AD2847">
          <w:pgSz w:w="11910" w:h="16840"/>
          <w:pgMar w:top="700" w:right="260" w:bottom="1320" w:left="440" w:header="502" w:footer="1131" w:gutter="0"/>
          <w:cols w:space="720"/>
        </w:sectPr>
      </w:pPr>
    </w:p>
    <w:p w:rsidR="00AD2847" w:rsidRDefault="00AD2847">
      <w:pPr>
        <w:pStyle w:val="a3"/>
        <w:spacing w:before="5" w:after="1"/>
        <w:rPr>
          <w:rFonts w:ascii="Arial"/>
          <w:i/>
          <w:sz w:val="10"/>
        </w:rPr>
      </w:pPr>
    </w:p>
    <w:p w:rsidR="00AD2847" w:rsidRDefault="00B1521C">
      <w:pPr>
        <w:pStyle w:val="a3"/>
        <w:ind w:left="1499"/>
        <w:rPr>
          <w:rFonts w:ascii="Arial"/>
          <w:sz w:val="20"/>
        </w:rPr>
      </w:pPr>
      <w:r>
        <w:rPr>
          <w:rFonts w:ascii="Arial"/>
          <w:noProof/>
          <w:sz w:val="20"/>
          <w:lang w:eastAsia="ru-RU"/>
        </w:rPr>
        <w:drawing>
          <wp:inline distT="0" distB="0" distL="0" distR="0">
            <wp:extent cx="4809663" cy="3008376"/>
            <wp:effectExtent l="0" t="0" r="0" b="0"/>
            <wp:docPr id="6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7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9663" cy="3008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AD2847">
      <w:pPr>
        <w:pStyle w:val="a3"/>
        <w:spacing w:before="7"/>
        <w:rPr>
          <w:rFonts w:ascii="Arial"/>
          <w:i/>
          <w:sz w:val="7"/>
        </w:rPr>
      </w:pPr>
    </w:p>
    <w:p w:rsidR="00AD2847" w:rsidRDefault="00B1521C">
      <w:pPr>
        <w:spacing w:before="93" w:line="288" w:lineRule="auto"/>
        <w:ind w:left="623" w:right="9687" w:hanging="39"/>
        <w:jc w:val="both"/>
        <w:rPr>
          <w:rFonts w:ascii="Times New Roman" w:hAnsi="Times New Roman"/>
          <w:i/>
          <w:sz w:val="24"/>
        </w:rPr>
      </w:pPr>
      <w:r>
        <w:rPr>
          <w:rFonts w:ascii="Arial" w:hAnsi="Arial"/>
          <w:i/>
          <w:sz w:val="20"/>
        </w:rPr>
        <w:t>Рисунок 3</w:t>
      </w:r>
      <w:r>
        <w:rPr>
          <w:rFonts w:ascii="Arial" w:hAnsi="Arial"/>
          <w:i/>
          <w:spacing w:val="-53"/>
          <w:sz w:val="20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mm</w:t>
      </w:r>
      <w:proofErr w:type="spellEnd"/>
      <w:r>
        <w:rPr>
          <w:rFonts w:ascii="Times New Roman" w:hAnsi="Times New Roman"/>
          <w:i/>
          <w:sz w:val="24"/>
        </w:rPr>
        <w:t xml:space="preserve"> – мм</w:t>
      </w:r>
      <w:r>
        <w:rPr>
          <w:rFonts w:ascii="Times New Roman" w:hAnsi="Times New Roman"/>
          <w:i/>
          <w:spacing w:val="-57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kg</w:t>
      </w:r>
      <w:proofErr w:type="spellEnd"/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 кг</w:t>
      </w:r>
    </w:p>
    <w:p w:rsidR="00AD2847" w:rsidRDefault="00B1521C">
      <w:pPr>
        <w:spacing w:line="252" w:lineRule="exact"/>
        <w:ind w:left="623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Т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тонн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787"/>
        </w:tabs>
        <w:spacing w:before="20"/>
        <w:ind w:left="786" w:hanging="404"/>
        <w:jc w:val="both"/>
        <w:rPr>
          <w:sz w:val="24"/>
        </w:rPr>
      </w:pPr>
      <w:r>
        <w:rPr>
          <w:sz w:val="24"/>
        </w:rPr>
        <w:t>Необходимо обратить внимание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предупреждающие знаки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835"/>
        </w:tabs>
        <w:spacing w:before="63" w:line="324" w:lineRule="auto"/>
        <w:ind w:left="818" w:right="841" w:hanging="421"/>
        <w:jc w:val="both"/>
        <w:rPr>
          <w:sz w:val="24"/>
        </w:rPr>
      </w:pPr>
      <w:r>
        <w:rPr>
          <w:sz w:val="24"/>
        </w:rPr>
        <w:t>Обслуживание и уход за подъемником должны выполнять операторы, прошедшие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специальное обучение. Следует смазывать все оси подъемника один раз в неделю</w:t>
      </w:r>
      <w:r>
        <w:rPr>
          <w:spacing w:val="1"/>
          <w:sz w:val="24"/>
        </w:rPr>
        <w:t xml:space="preserve"> </w:t>
      </w:r>
      <w:r>
        <w:rPr>
          <w:sz w:val="24"/>
        </w:rPr>
        <w:t>моторным маслом. Кроме того, смазкой необходимо смазать все подвижные детали,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том</w:t>
      </w:r>
      <w:r>
        <w:rPr>
          <w:spacing w:val="-1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4"/>
          <w:sz w:val="24"/>
        </w:rPr>
        <w:t xml:space="preserve"> </w:t>
      </w:r>
      <w:r>
        <w:rPr>
          <w:sz w:val="24"/>
        </w:rPr>
        <w:t>защитную</w:t>
      </w:r>
      <w:r>
        <w:rPr>
          <w:spacing w:val="-12"/>
          <w:sz w:val="24"/>
        </w:rPr>
        <w:t xml:space="preserve"> </w:t>
      </w:r>
      <w:r>
        <w:rPr>
          <w:sz w:val="24"/>
        </w:rPr>
        <w:t>пластину</w:t>
      </w:r>
      <w:r>
        <w:rPr>
          <w:spacing w:val="-16"/>
          <w:sz w:val="24"/>
        </w:rPr>
        <w:t xml:space="preserve"> </w:t>
      </w:r>
      <w:r>
        <w:rPr>
          <w:sz w:val="24"/>
        </w:rPr>
        <w:t>(рейку)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стопор,</w:t>
      </w:r>
      <w:r>
        <w:rPr>
          <w:spacing w:val="-12"/>
          <w:sz w:val="24"/>
        </w:rPr>
        <w:t xml:space="preserve"> </w:t>
      </w:r>
      <w:r>
        <w:rPr>
          <w:sz w:val="24"/>
        </w:rPr>
        <w:t>а</w:t>
      </w:r>
      <w:r>
        <w:rPr>
          <w:spacing w:val="-1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1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-12"/>
          <w:sz w:val="24"/>
        </w:rPr>
        <w:t xml:space="preserve"> </w:t>
      </w:r>
      <w:r>
        <w:rPr>
          <w:sz w:val="24"/>
        </w:rPr>
        <w:t>один</w:t>
      </w:r>
      <w:r>
        <w:rPr>
          <w:spacing w:val="-13"/>
          <w:sz w:val="24"/>
        </w:rPr>
        <w:t xml:space="preserve"> </w:t>
      </w:r>
      <w:r>
        <w:rPr>
          <w:sz w:val="24"/>
        </w:rPr>
        <w:t>раз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неделю.</w:t>
      </w:r>
      <w:r>
        <w:rPr>
          <w:spacing w:val="-73"/>
          <w:sz w:val="24"/>
        </w:rPr>
        <w:t xml:space="preserve"> </w:t>
      </w:r>
      <w:r>
        <w:rPr>
          <w:sz w:val="24"/>
        </w:rPr>
        <w:t>Гидравлическое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масло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заменять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раз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год.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масла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верхней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границы</w:t>
      </w:r>
      <w:r>
        <w:rPr>
          <w:spacing w:val="1"/>
          <w:sz w:val="24"/>
        </w:rPr>
        <w:t xml:space="preserve"> </w:t>
      </w:r>
      <w:r>
        <w:rPr>
          <w:sz w:val="24"/>
        </w:rPr>
        <w:t>(большую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времени).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замене</w:t>
      </w:r>
      <w:r>
        <w:rPr>
          <w:spacing w:val="1"/>
          <w:sz w:val="24"/>
        </w:rPr>
        <w:t xml:space="preserve"> </w:t>
      </w:r>
      <w:r>
        <w:rPr>
          <w:sz w:val="24"/>
        </w:rPr>
        <w:t>масла</w:t>
      </w:r>
      <w:r>
        <w:rPr>
          <w:spacing w:val="1"/>
          <w:sz w:val="24"/>
        </w:rPr>
        <w:t xml:space="preserve"> </w:t>
      </w:r>
      <w:r>
        <w:rPr>
          <w:sz w:val="24"/>
        </w:rPr>
        <w:t>отработанное масло необходимо слить из бака для масла. Перед заправкой 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масла его необходимо отфильтровать через масляный фильтр. При каждой замене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провести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-10"/>
          <w:sz w:val="24"/>
        </w:rPr>
        <w:t xml:space="preserve"> </w:t>
      </w:r>
      <w:r>
        <w:rPr>
          <w:sz w:val="24"/>
        </w:rPr>
        <w:t>исправности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предохранительного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устройства.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931"/>
        </w:tabs>
        <w:spacing w:line="324" w:lineRule="auto"/>
        <w:ind w:left="820" w:right="841"/>
        <w:jc w:val="both"/>
        <w:rPr>
          <w:sz w:val="24"/>
        </w:rPr>
      </w:pPr>
      <w:r>
        <w:rPr>
          <w:w w:val="105"/>
          <w:sz w:val="24"/>
        </w:rPr>
        <w:t xml:space="preserve">Необходимо проверить подвижность стальных тросов синхронизации. В </w:t>
      </w:r>
      <w:proofErr w:type="gramStart"/>
      <w:r>
        <w:rPr>
          <w:w w:val="105"/>
          <w:sz w:val="24"/>
        </w:rPr>
        <w:t>случае</w:t>
      </w:r>
      <w:proofErr w:type="gramEnd"/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поломки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стальные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тросы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требуют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своевременной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замены.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847"/>
        </w:tabs>
        <w:spacing w:line="324" w:lineRule="auto"/>
        <w:ind w:left="808" w:right="843" w:hanging="385"/>
        <w:jc w:val="both"/>
        <w:rPr>
          <w:sz w:val="24"/>
        </w:rPr>
      </w:pPr>
      <w:r>
        <w:rPr>
          <w:sz w:val="24"/>
        </w:rPr>
        <w:t>Необходимо периодически проверять гидравлическую магистраль (гидроцилиндры,</w:t>
      </w:r>
      <w:r>
        <w:rPr>
          <w:spacing w:val="1"/>
          <w:sz w:val="24"/>
        </w:rPr>
        <w:t xml:space="preserve"> </w:t>
      </w:r>
      <w:r>
        <w:rPr>
          <w:sz w:val="24"/>
        </w:rPr>
        <w:t>маслопроводы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соединители).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107"/>
        </w:tabs>
        <w:spacing w:line="324" w:lineRule="auto"/>
        <w:ind w:left="820" w:right="841"/>
        <w:jc w:val="both"/>
        <w:rPr>
          <w:sz w:val="24"/>
        </w:rPr>
      </w:pP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выпуском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1"/>
          <w:sz w:val="24"/>
        </w:rPr>
        <w:t xml:space="preserve"> </w:t>
      </w:r>
      <w:r>
        <w:rPr>
          <w:sz w:val="24"/>
        </w:rPr>
        <w:t>гидравлические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клапаны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регулируют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заводе-изготовителе.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Пользователям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регулировки,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регулировок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самостоятельно.</w:t>
      </w:r>
    </w:p>
    <w:p w:rsidR="00AD2847" w:rsidRDefault="00B1521C">
      <w:pPr>
        <w:pStyle w:val="Heading1"/>
        <w:spacing w:before="93"/>
        <w:ind w:right="591"/>
      </w:pPr>
      <w:r>
        <w:t>Раздел</w:t>
      </w:r>
      <w:r>
        <w:rPr>
          <w:spacing w:val="-8"/>
        </w:rPr>
        <w:t xml:space="preserve"> </w:t>
      </w:r>
      <w:r>
        <w:t>IX</w:t>
      </w:r>
      <w:r>
        <w:rPr>
          <w:spacing w:val="-9"/>
        </w:rPr>
        <w:t xml:space="preserve"> </w:t>
      </w:r>
      <w:r>
        <w:t>Уход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обслуживание</w:t>
      </w:r>
    </w:p>
    <w:p w:rsidR="00AD2847" w:rsidRDefault="00B1521C">
      <w:pPr>
        <w:pStyle w:val="Heading2"/>
        <w:spacing w:before="208"/>
        <w:ind w:left="452"/>
      </w:pPr>
      <w:r>
        <w:t>Обслуживание</w:t>
      </w:r>
      <w:r>
        <w:rPr>
          <w:spacing w:val="-12"/>
        </w:rPr>
        <w:t xml:space="preserve"> </w:t>
      </w:r>
      <w:r>
        <w:t>механической</w:t>
      </w:r>
      <w:r>
        <w:rPr>
          <w:spacing w:val="-13"/>
        </w:rPr>
        <w:t xml:space="preserve"> </w:t>
      </w:r>
      <w:r>
        <w:t>системы</w:t>
      </w:r>
    </w:p>
    <w:p w:rsidR="00AD2847" w:rsidRDefault="00B1521C">
      <w:pPr>
        <w:pStyle w:val="a3"/>
        <w:spacing w:before="98"/>
        <w:ind w:left="460"/>
      </w:pPr>
      <w:r>
        <w:t>▲</w:t>
      </w:r>
      <w:r>
        <w:rPr>
          <w:spacing w:val="59"/>
        </w:rPr>
        <w:t xml:space="preserve"> </w:t>
      </w:r>
      <w:r>
        <w:t>Подъемник</w:t>
      </w:r>
      <w:r>
        <w:rPr>
          <w:spacing w:val="57"/>
        </w:rPr>
        <w:t xml:space="preserve"> </w:t>
      </w:r>
      <w:r>
        <w:t>следует</w:t>
      </w:r>
      <w:r>
        <w:rPr>
          <w:spacing w:val="59"/>
        </w:rPr>
        <w:t xml:space="preserve"> </w:t>
      </w:r>
      <w:r>
        <w:t>протирать</w:t>
      </w:r>
      <w:r>
        <w:rPr>
          <w:spacing w:val="60"/>
        </w:rPr>
        <w:t xml:space="preserve"> </w:t>
      </w:r>
      <w:r>
        <w:t>сухой</w:t>
      </w:r>
      <w:r>
        <w:rPr>
          <w:spacing w:val="59"/>
        </w:rPr>
        <w:t xml:space="preserve"> </w:t>
      </w:r>
      <w:r>
        <w:t>тканью.</w:t>
      </w:r>
      <w:r>
        <w:rPr>
          <w:spacing w:val="59"/>
        </w:rPr>
        <w:t xml:space="preserve"> </w:t>
      </w:r>
      <w:r>
        <w:t>Перед</w:t>
      </w:r>
      <w:r>
        <w:rPr>
          <w:spacing w:val="58"/>
        </w:rPr>
        <w:t xml:space="preserve"> </w:t>
      </w:r>
      <w:r>
        <w:t>очисткой</w:t>
      </w:r>
      <w:r>
        <w:rPr>
          <w:spacing w:val="59"/>
        </w:rPr>
        <w:t xml:space="preserve"> </w:t>
      </w:r>
      <w:r>
        <w:t>следует</w:t>
      </w:r>
      <w:r>
        <w:rPr>
          <w:spacing w:val="56"/>
        </w:rPr>
        <w:t xml:space="preserve"> </w:t>
      </w:r>
      <w:r>
        <w:t>отключить</w:t>
      </w:r>
    </w:p>
    <w:p w:rsidR="00AD2847" w:rsidRDefault="00AD2847">
      <w:pPr>
        <w:sectPr w:rsidR="00AD2847">
          <w:pgSz w:w="11910" w:h="16840"/>
          <w:pgMar w:top="700" w:right="260" w:bottom="1320" w:left="440" w:header="502" w:footer="1131" w:gutter="0"/>
          <w:cols w:space="720"/>
        </w:sectPr>
      </w:pPr>
    </w:p>
    <w:p w:rsidR="00AD2847" w:rsidRDefault="00B1521C">
      <w:pPr>
        <w:pStyle w:val="a3"/>
        <w:spacing w:before="49"/>
        <w:ind w:left="820"/>
      </w:pPr>
      <w:r>
        <w:lastRenderedPageBreak/>
        <w:t>электропитание</w:t>
      </w:r>
      <w:r>
        <w:rPr>
          <w:spacing w:val="-4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работ.</w:t>
      </w:r>
    </w:p>
    <w:p w:rsidR="00AD2847" w:rsidRDefault="00B1521C">
      <w:pPr>
        <w:pStyle w:val="a3"/>
        <w:spacing w:before="99" w:line="324" w:lineRule="auto"/>
        <w:ind w:left="700" w:right="777" w:hanging="240"/>
      </w:pPr>
      <w:r>
        <w:t>▲</w:t>
      </w:r>
      <w:r>
        <w:rPr>
          <w:spacing w:val="30"/>
        </w:rPr>
        <w:t xml:space="preserve"> </w:t>
      </w:r>
      <w:r>
        <w:t>Рабочая</w:t>
      </w:r>
      <w:r>
        <w:rPr>
          <w:spacing w:val="31"/>
        </w:rPr>
        <w:t xml:space="preserve"> </w:t>
      </w:r>
      <w:r>
        <w:t>зона</w:t>
      </w:r>
      <w:r>
        <w:rPr>
          <w:spacing w:val="30"/>
        </w:rPr>
        <w:t xml:space="preserve"> </w:t>
      </w:r>
      <w:r>
        <w:t>должна</w:t>
      </w:r>
      <w:r>
        <w:rPr>
          <w:spacing w:val="31"/>
        </w:rPr>
        <w:t xml:space="preserve"> </w:t>
      </w:r>
      <w:r>
        <w:t>быть</w:t>
      </w:r>
      <w:r>
        <w:rPr>
          <w:spacing w:val="29"/>
        </w:rPr>
        <w:t xml:space="preserve"> </w:t>
      </w:r>
      <w:r>
        <w:t>чистой.</w:t>
      </w:r>
      <w:r>
        <w:rPr>
          <w:spacing w:val="31"/>
        </w:rPr>
        <w:t xml:space="preserve"> </w:t>
      </w:r>
      <w:r>
        <w:t>Если</w:t>
      </w:r>
      <w:r>
        <w:rPr>
          <w:spacing w:val="31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подъемнике</w:t>
      </w:r>
      <w:r>
        <w:rPr>
          <w:spacing w:val="31"/>
        </w:rPr>
        <w:t xml:space="preserve"> </w:t>
      </w:r>
      <w:r>
        <w:t>скапливается</w:t>
      </w:r>
      <w:r>
        <w:rPr>
          <w:spacing w:val="26"/>
        </w:rPr>
        <w:t xml:space="preserve"> </w:t>
      </w:r>
      <w:r>
        <w:t>очень</w:t>
      </w:r>
      <w:r>
        <w:rPr>
          <w:spacing w:val="29"/>
        </w:rPr>
        <w:t xml:space="preserve"> </w:t>
      </w:r>
      <w:r>
        <w:t>много</w:t>
      </w:r>
      <w:r>
        <w:rPr>
          <w:spacing w:val="-72"/>
        </w:rPr>
        <w:t xml:space="preserve"> </w:t>
      </w:r>
      <w:r>
        <w:t>пыли,</w:t>
      </w:r>
      <w:r>
        <w:rPr>
          <w:spacing w:val="-6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быстро</w:t>
      </w:r>
      <w:r>
        <w:rPr>
          <w:spacing w:val="-8"/>
        </w:rPr>
        <w:t xml:space="preserve"> </w:t>
      </w:r>
      <w:r>
        <w:t>изнашивается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срок</w:t>
      </w:r>
      <w:r>
        <w:rPr>
          <w:spacing w:val="-6"/>
        </w:rPr>
        <w:t xml:space="preserve"> </w:t>
      </w:r>
      <w:r>
        <w:t>службы</w:t>
      </w:r>
      <w:r>
        <w:rPr>
          <w:spacing w:val="-6"/>
        </w:rPr>
        <w:t xml:space="preserve"> </w:t>
      </w:r>
      <w:r>
        <w:t>подъемника</w:t>
      </w:r>
      <w:r>
        <w:rPr>
          <w:spacing w:val="-5"/>
        </w:rPr>
        <w:t xml:space="preserve"> </w:t>
      </w:r>
      <w:r>
        <w:t>снижается.</w:t>
      </w:r>
    </w:p>
    <w:p w:rsidR="00AD2847" w:rsidRDefault="00AD2847">
      <w:pPr>
        <w:pStyle w:val="a3"/>
        <w:spacing w:before="8"/>
        <w:rPr>
          <w:sz w:val="33"/>
        </w:rPr>
      </w:pPr>
    </w:p>
    <w:p w:rsidR="00AD2847" w:rsidRDefault="00B1521C">
      <w:pPr>
        <w:pStyle w:val="Heading2"/>
        <w:ind w:left="7344"/>
      </w:pPr>
      <w:r>
        <w:rPr>
          <w:noProof/>
          <w:lang w:eastAsia="ru-RU"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569594</wp:posOffset>
            </wp:positionH>
            <wp:positionV relativeFrom="paragraph">
              <wp:posOffset>-97080</wp:posOffset>
            </wp:positionV>
            <wp:extent cx="4246396" cy="3065701"/>
            <wp:effectExtent l="0" t="0" r="0" b="0"/>
            <wp:wrapNone/>
            <wp:docPr id="65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5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6396" cy="3065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Ежедневно</w:t>
      </w:r>
    </w:p>
    <w:p w:rsidR="00AD2847" w:rsidRDefault="00B1521C">
      <w:pPr>
        <w:pStyle w:val="a3"/>
        <w:spacing w:before="96" w:line="324" w:lineRule="auto"/>
        <w:ind w:left="7344" w:right="852"/>
      </w:pPr>
      <w:r>
        <w:t>▲ Проверьте соединения</w:t>
      </w:r>
      <w:r>
        <w:rPr>
          <w:spacing w:val="1"/>
        </w:rPr>
        <w:t xml:space="preserve"> </w:t>
      </w:r>
      <w:r>
        <w:t>между гидроцилиндрами и</w:t>
      </w:r>
      <w:r>
        <w:rPr>
          <w:spacing w:val="-72"/>
        </w:rPr>
        <w:t xml:space="preserve"> </w:t>
      </w:r>
      <w:r>
        <w:t>каретками, между цепью и</w:t>
      </w:r>
      <w:r>
        <w:rPr>
          <w:spacing w:val="-72"/>
        </w:rPr>
        <w:t xml:space="preserve"> </w:t>
      </w:r>
      <w:r>
        <w:t>каретками,</w:t>
      </w:r>
      <w:r>
        <w:rPr>
          <w:spacing w:val="-9"/>
        </w:rPr>
        <w:t xml:space="preserve"> </w:t>
      </w:r>
      <w:proofErr w:type="gramStart"/>
      <w:r>
        <w:t>при</w:t>
      </w:r>
      <w:proofErr w:type="gramEnd"/>
    </w:p>
    <w:p w:rsidR="00AD2847" w:rsidRDefault="00B1521C">
      <w:pPr>
        <w:pStyle w:val="a3"/>
        <w:spacing w:line="324" w:lineRule="auto"/>
        <w:ind w:left="7344" w:right="1035"/>
      </w:pPr>
      <w:r>
        <w:t>необходимости</w:t>
      </w:r>
      <w:r>
        <w:rPr>
          <w:spacing w:val="-72"/>
        </w:rPr>
        <w:t xml:space="preserve"> </w:t>
      </w:r>
      <w:r>
        <w:t>зафиксируйте.</w:t>
      </w:r>
    </w:p>
    <w:p w:rsidR="00AD2847" w:rsidRDefault="00B1521C">
      <w:pPr>
        <w:pStyle w:val="a3"/>
        <w:spacing w:line="324" w:lineRule="auto"/>
        <w:ind w:left="7344" w:right="841"/>
      </w:pPr>
      <w:r>
        <w:t>▲ Проверьте состояние и</w:t>
      </w:r>
      <w:r>
        <w:rPr>
          <w:spacing w:val="1"/>
        </w:rPr>
        <w:t xml:space="preserve"> </w:t>
      </w:r>
      <w:r>
        <w:t>соединения стальных</w:t>
      </w:r>
      <w:r>
        <w:rPr>
          <w:spacing w:val="1"/>
        </w:rPr>
        <w:t xml:space="preserve"> </w:t>
      </w:r>
      <w:r>
        <w:t>тросов</w:t>
      </w:r>
      <w:r>
        <w:rPr>
          <w:spacing w:val="-10"/>
        </w:rPr>
        <w:t xml:space="preserve"> </w:t>
      </w:r>
      <w:r>
        <w:t>синхронизации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их</w:t>
      </w:r>
      <w:r>
        <w:rPr>
          <w:spacing w:val="-72"/>
        </w:rPr>
        <w:t xml:space="preserve"> </w:t>
      </w:r>
      <w:r>
        <w:t>натяжку.</w:t>
      </w: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spacing w:before="9"/>
      </w:pPr>
    </w:p>
    <w:p w:rsidR="00AD2847" w:rsidRDefault="00B1521C">
      <w:pPr>
        <w:pStyle w:val="a3"/>
        <w:spacing w:line="321" w:lineRule="auto"/>
        <w:ind w:left="460" w:right="840"/>
        <w:jc w:val="both"/>
      </w:pPr>
      <w:r>
        <w:rPr>
          <w:rFonts w:ascii="Arial" w:hAnsi="Arial"/>
          <w:b/>
        </w:rPr>
        <w:t>Еженедельно:</w:t>
      </w:r>
      <w:r>
        <w:rPr>
          <w:rFonts w:ascii="Arial" w:hAnsi="Arial"/>
          <w:b/>
          <w:spacing w:val="1"/>
        </w:rPr>
        <w:t xml:space="preserve"> </w:t>
      </w:r>
      <w:r>
        <w:t>▲</w:t>
      </w:r>
      <w:r>
        <w:rPr>
          <w:spacing w:val="1"/>
        </w:rPr>
        <w:t xml:space="preserve"> </w:t>
      </w:r>
      <w:r>
        <w:t>Литиевой</w:t>
      </w:r>
      <w:r>
        <w:rPr>
          <w:spacing w:val="1"/>
        </w:rPr>
        <w:t xml:space="preserve"> </w:t>
      </w:r>
      <w:r>
        <w:t>смазкой</w:t>
      </w:r>
      <w:r>
        <w:rPr>
          <w:spacing w:val="1"/>
        </w:rPr>
        <w:t xml:space="preserve"> </w:t>
      </w:r>
      <w:r>
        <w:t>смажьте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кареток в вертикальных стойках. Смазывать подвижную поверхность следует сверху</w:t>
      </w:r>
      <w:r>
        <w:rPr>
          <w:spacing w:val="1"/>
        </w:rPr>
        <w:t xml:space="preserve"> </w:t>
      </w:r>
      <w:r>
        <w:t>вниз</w:t>
      </w:r>
      <w:r>
        <w:rPr>
          <w:spacing w:val="-8"/>
        </w:rPr>
        <w:t xml:space="preserve"> </w:t>
      </w:r>
      <w:r>
        <w:t>равномерно.</w:t>
      </w:r>
    </w:p>
    <w:p w:rsidR="00AD2847" w:rsidRDefault="00B1521C">
      <w:pPr>
        <w:pStyle w:val="a3"/>
        <w:spacing w:line="559" w:lineRule="exact"/>
        <w:ind w:left="490"/>
        <w:jc w:val="both"/>
      </w:pPr>
      <w:r>
        <w:rPr>
          <w:noProof/>
          <w:position w:val="2"/>
          <w:lang w:eastAsia="ru-RU"/>
        </w:rPr>
        <w:drawing>
          <wp:inline distT="0" distB="0" distL="0" distR="0">
            <wp:extent cx="361950" cy="324466"/>
            <wp:effectExtent l="0" t="0" r="0" b="0"/>
            <wp:docPr id="67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2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</w:t>
      </w:r>
      <w:r>
        <w:rPr>
          <w:rFonts w:ascii="Times New Roman" w:hAnsi="Times New Roman"/>
          <w:spacing w:val="-18"/>
          <w:sz w:val="20"/>
        </w:rPr>
        <w:t xml:space="preserve"> </w:t>
      </w:r>
      <w:r>
        <w:t>▲</w:t>
      </w:r>
      <w:r>
        <w:rPr>
          <w:spacing w:val="116"/>
        </w:rPr>
        <w:t xml:space="preserve"> </w:t>
      </w:r>
      <w:r>
        <w:t>Замечание:</w:t>
      </w:r>
      <w:r>
        <w:rPr>
          <w:spacing w:val="117"/>
        </w:rPr>
        <w:t xml:space="preserve"> </w:t>
      </w:r>
      <w:r>
        <w:t>в</w:t>
      </w:r>
      <w:r>
        <w:rPr>
          <w:spacing w:val="116"/>
        </w:rPr>
        <w:t xml:space="preserve"> </w:t>
      </w:r>
      <w:r>
        <w:t>течение</w:t>
      </w:r>
      <w:r>
        <w:rPr>
          <w:spacing w:val="118"/>
        </w:rPr>
        <w:t xml:space="preserve"> </w:t>
      </w:r>
      <w:r>
        <w:t>первого</w:t>
      </w:r>
      <w:r>
        <w:rPr>
          <w:spacing w:val="117"/>
        </w:rPr>
        <w:t xml:space="preserve"> </w:t>
      </w:r>
      <w:r>
        <w:t>месяца</w:t>
      </w:r>
      <w:r>
        <w:rPr>
          <w:spacing w:val="117"/>
        </w:rPr>
        <w:t xml:space="preserve"> </w:t>
      </w:r>
      <w:r>
        <w:t>эксплуатации</w:t>
      </w:r>
      <w:r>
        <w:rPr>
          <w:spacing w:val="116"/>
        </w:rPr>
        <w:t xml:space="preserve"> </w:t>
      </w:r>
      <w:r>
        <w:t>следует</w:t>
      </w:r>
      <w:r>
        <w:rPr>
          <w:spacing w:val="117"/>
        </w:rPr>
        <w:t xml:space="preserve"> </w:t>
      </w:r>
      <w:r>
        <w:t>наносить</w:t>
      </w:r>
    </w:p>
    <w:p w:rsidR="00AD2847" w:rsidRDefault="00B1521C">
      <w:pPr>
        <w:pStyle w:val="a3"/>
        <w:spacing w:before="68"/>
        <w:ind w:left="2080"/>
      </w:pPr>
      <w:r>
        <w:t>литиевую</w:t>
      </w:r>
      <w:r>
        <w:rPr>
          <w:spacing w:val="-9"/>
        </w:rPr>
        <w:t xml:space="preserve"> </w:t>
      </w:r>
      <w:r>
        <w:t>смазку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контактную</w:t>
      </w:r>
      <w:r>
        <w:rPr>
          <w:spacing w:val="-8"/>
        </w:rPr>
        <w:t xml:space="preserve"> </w:t>
      </w:r>
      <w:r>
        <w:t>поверхность</w:t>
      </w:r>
      <w:r>
        <w:rPr>
          <w:spacing w:val="-9"/>
        </w:rPr>
        <w:t xml:space="preserve"> </w:t>
      </w:r>
      <w:r>
        <w:t>кареток</w:t>
      </w:r>
      <w:r>
        <w:rPr>
          <w:spacing w:val="-8"/>
        </w:rPr>
        <w:t xml:space="preserve"> </w:t>
      </w:r>
      <w:r>
        <w:t>два</w:t>
      </w:r>
      <w:r>
        <w:rPr>
          <w:spacing w:val="-10"/>
        </w:rPr>
        <w:t xml:space="preserve"> </w:t>
      </w:r>
      <w:r>
        <w:t>раза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неделю.</w:t>
      </w:r>
    </w:p>
    <w:p w:rsidR="00AD2847" w:rsidRDefault="00B1521C">
      <w:pPr>
        <w:pStyle w:val="a3"/>
        <w:spacing w:before="102"/>
        <w:ind w:left="335"/>
      </w:pPr>
      <w:r>
        <w:rPr>
          <w:rFonts w:ascii="Arial" w:hAnsi="Arial"/>
          <w:b/>
        </w:rPr>
        <w:t>Ежемесячно:</w:t>
      </w:r>
      <w:r>
        <w:rPr>
          <w:rFonts w:ascii="Arial" w:hAnsi="Arial"/>
          <w:b/>
          <w:spacing w:val="2"/>
        </w:rPr>
        <w:t xml:space="preserve"> </w:t>
      </w:r>
      <w:r>
        <w:t>▲</w:t>
      </w:r>
      <w:r>
        <w:rPr>
          <w:spacing w:val="-14"/>
        </w:rPr>
        <w:t xml:space="preserve"> </w:t>
      </w:r>
      <w:r>
        <w:t>Проверяйте</w:t>
      </w:r>
      <w:r>
        <w:rPr>
          <w:spacing w:val="-7"/>
        </w:rPr>
        <w:t xml:space="preserve"> </w:t>
      </w:r>
      <w:r>
        <w:t>затяжку</w:t>
      </w:r>
      <w:r>
        <w:rPr>
          <w:spacing w:val="-10"/>
        </w:rPr>
        <w:t xml:space="preserve"> </w:t>
      </w:r>
      <w:r>
        <w:t>анкерных</w:t>
      </w:r>
      <w:r>
        <w:rPr>
          <w:spacing w:val="-10"/>
        </w:rPr>
        <w:t xml:space="preserve"> </w:t>
      </w:r>
      <w:r>
        <w:t>болтов</w:t>
      </w:r>
      <w:r>
        <w:rPr>
          <w:spacing w:val="-8"/>
        </w:rPr>
        <w:t xml:space="preserve"> </w:t>
      </w:r>
      <w:r>
        <w:t>крепления</w:t>
      </w:r>
      <w:r>
        <w:rPr>
          <w:spacing w:val="-9"/>
        </w:rPr>
        <w:t xml:space="preserve"> </w:t>
      </w:r>
      <w:r>
        <w:t>подъемника.</w:t>
      </w:r>
    </w:p>
    <w:p w:rsidR="00AD2847" w:rsidRDefault="00B1521C">
      <w:pPr>
        <w:pStyle w:val="a3"/>
        <w:spacing w:before="98"/>
        <w:ind w:left="1180"/>
      </w:pPr>
      <w:r>
        <w:t>▲</w:t>
      </w:r>
      <w:r>
        <w:rPr>
          <w:spacing w:val="-7"/>
        </w:rPr>
        <w:t xml:space="preserve"> </w:t>
      </w:r>
      <w:r>
        <w:t>Смажьте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натяните</w:t>
      </w:r>
      <w:r>
        <w:rPr>
          <w:spacing w:val="2"/>
        </w:rPr>
        <w:t xml:space="preserve"> </w:t>
      </w:r>
      <w:r>
        <w:t>стальные</w:t>
      </w:r>
      <w:r>
        <w:rPr>
          <w:spacing w:val="-1"/>
        </w:rPr>
        <w:t xml:space="preserve"> </w:t>
      </w:r>
      <w:r>
        <w:t>тросы</w:t>
      </w:r>
      <w:r>
        <w:rPr>
          <w:spacing w:val="-2"/>
        </w:rPr>
        <w:t xml:space="preserve"> </w:t>
      </w:r>
      <w:r>
        <w:t>синхронизации.</w:t>
      </w:r>
    </w:p>
    <w:p w:rsidR="00AD2847" w:rsidRDefault="00B1521C">
      <w:pPr>
        <w:pStyle w:val="a3"/>
        <w:spacing w:before="99"/>
        <w:ind w:left="1180"/>
      </w:pPr>
      <w:r>
        <w:t>▲</w:t>
      </w:r>
      <w:r>
        <w:rPr>
          <w:spacing w:val="-5"/>
        </w:rPr>
        <w:t xml:space="preserve"> </w:t>
      </w:r>
      <w:r>
        <w:t>Проверьте</w:t>
      </w:r>
      <w:r>
        <w:rPr>
          <w:spacing w:val="-4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гидравлические</w:t>
      </w:r>
      <w:r>
        <w:rPr>
          <w:spacing w:val="-4"/>
        </w:rPr>
        <w:t xml:space="preserve"> </w:t>
      </w:r>
      <w:r>
        <w:t>шланги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отсутствие</w:t>
      </w:r>
      <w:r>
        <w:rPr>
          <w:spacing w:val="-4"/>
        </w:rPr>
        <w:t xml:space="preserve"> </w:t>
      </w:r>
      <w:r>
        <w:t>признаков</w:t>
      </w:r>
      <w:r>
        <w:rPr>
          <w:spacing w:val="-6"/>
        </w:rPr>
        <w:t xml:space="preserve"> </w:t>
      </w:r>
      <w:r>
        <w:t>износа.</w:t>
      </w:r>
    </w:p>
    <w:p w:rsidR="00AD2847" w:rsidRDefault="00B1521C">
      <w:pPr>
        <w:pStyle w:val="a3"/>
        <w:spacing w:before="102" w:line="321" w:lineRule="auto"/>
        <w:ind w:left="1082" w:right="1035" w:firstLine="120"/>
      </w:pPr>
      <w:r>
        <w:t>▲</w:t>
      </w:r>
      <w:r>
        <w:rPr>
          <w:spacing w:val="7"/>
        </w:rPr>
        <w:t xml:space="preserve"> </w:t>
      </w:r>
      <w:r>
        <w:t>Проверьте</w:t>
      </w:r>
      <w:r>
        <w:rPr>
          <w:spacing w:val="7"/>
        </w:rPr>
        <w:t xml:space="preserve"> </w:t>
      </w:r>
      <w:r>
        <w:t>перемещение</w:t>
      </w:r>
      <w:r>
        <w:rPr>
          <w:spacing w:val="7"/>
        </w:rPr>
        <w:t xml:space="preserve"> </w:t>
      </w:r>
      <w:r>
        <w:t>подвижных</w:t>
      </w:r>
      <w:r>
        <w:rPr>
          <w:spacing w:val="4"/>
        </w:rPr>
        <w:t xml:space="preserve"> </w:t>
      </w:r>
      <w:r>
        <w:t>кареток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качество</w:t>
      </w:r>
      <w:r>
        <w:rPr>
          <w:spacing w:val="5"/>
        </w:rPr>
        <w:t xml:space="preserve"> </w:t>
      </w:r>
      <w:r>
        <w:t>смазки.</w:t>
      </w:r>
      <w:r>
        <w:rPr>
          <w:spacing w:val="5"/>
        </w:rPr>
        <w:t xml:space="preserve"> </w:t>
      </w:r>
      <w:r>
        <w:t>Следует</w:t>
      </w:r>
      <w:r>
        <w:rPr>
          <w:spacing w:val="-72"/>
        </w:rPr>
        <w:t xml:space="preserve"> </w:t>
      </w:r>
      <w:r>
        <w:t>использовать</w:t>
      </w:r>
      <w:r>
        <w:rPr>
          <w:spacing w:val="-7"/>
        </w:rPr>
        <w:t xml:space="preserve"> </w:t>
      </w:r>
      <w:r>
        <w:t>высококачественную</w:t>
      </w:r>
      <w:r>
        <w:rPr>
          <w:spacing w:val="-7"/>
        </w:rPr>
        <w:t xml:space="preserve"> </w:t>
      </w:r>
      <w:r>
        <w:t>литиевую</w:t>
      </w:r>
      <w:r>
        <w:rPr>
          <w:spacing w:val="-8"/>
        </w:rPr>
        <w:t xml:space="preserve"> </w:t>
      </w:r>
      <w:r>
        <w:t>смазку</w:t>
      </w:r>
      <w:r>
        <w:rPr>
          <w:spacing w:val="-9"/>
        </w:rPr>
        <w:t xml:space="preserve"> </w:t>
      </w:r>
    </w:p>
    <w:p w:rsidR="00AD2847" w:rsidRDefault="00B1521C">
      <w:pPr>
        <w:pStyle w:val="a3"/>
        <w:spacing w:before="3" w:line="321" w:lineRule="auto"/>
        <w:ind w:left="1221" w:hanging="120"/>
      </w:pPr>
      <w:r>
        <w:t>▲</w:t>
      </w:r>
      <w:r>
        <w:rPr>
          <w:spacing w:val="51"/>
        </w:rPr>
        <w:t xml:space="preserve"> </w:t>
      </w:r>
      <w:r>
        <w:t>Проверьте</w:t>
      </w:r>
      <w:r>
        <w:rPr>
          <w:spacing w:val="53"/>
        </w:rPr>
        <w:t xml:space="preserve"> </w:t>
      </w:r>
      <w:r>
        <w:t>все</w:t>
      </w:r>
      <w:r>
        <w:rPr>
          <w:spacing w:val="51"/>
        </w:rPr>
        <w:t xml:space="preserve"> </w:t>
      </w:r>
      <w:r>
        <w:t>штифты,</w:t>
      </w:r>
      <w:r>
        <w:rPr>
          <w:spacing w:val="52"/>
        </w:rPr>
        <w:t xml:space="preserve"> </w:t>
      </w:r>
      <w:r>
        <w:t>болты,</w:t>
      </w:r>
      <w:r>
        <w:rPr>
          <w:spacing w:val="49"/>
        </w:rPr>
        <w:t xml:space="preserve"> </w:t>
      </w:r>
      <w:r>
        <w:t>зажимы</w:t>
      </w:r>
      <w:r>
        <w:rPr>
          <w:spacing w:val="52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другие</w:t>
      </w:r>
      <w:r>
        <w:rPr>
          <w:spacing w:val="53"/>
        </w:rPr>
        <w:t xml:space="preserve"> </w:t>
      </w:r>
      <w:r>
        <w:t>крепления</w:t>
      </w:r>
      <w:r>
        <w:rPr>
          <w:spacing w:val="51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надежность</w:t>
      </w:r>
      <w:r>
        <w:rPr>
          <w:spacing w:val="-72"/>
        </w:rPr>
        <w:t xml:space="preserve"> </w:t>
      </w:r>
      <w:r>
        <w:t>соединения.</w:t>
      </w:r>
    </w:p>
    <w:p w:rsidR="00AD2847" w:rsidRDefault="00B1521C">
      <w:pPr>
        <w:pStyle w:val="a3"/>
        <w:spacing w:line="560" w:lineRule="exact"/>
        <w:ind w:left="410"/>
      </w:pPr>
      <w:r>
        <w:rPr>
          <w:noProof/>
          <w:position w:val="2"/>
          <w:lang w:eastAsia="ru-RU"/>
        </w:rPr>
        <w:drawing>
          <wp:inline distT="0" distB="0" distL="0" distR="0">
            <wp:extent cx="361950" cy="324466"/>
            <wp:effectExtent l="0" t="0" r="0" b="0"/>
            <wp:docPr id="69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2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-23"/>
          <w:sz w:val="20"/>
        </w:rPr>
        <w:t xml:space="preserve"> </w:t>
      </w:r>
      <w:r>
        <w:t>Замечание:</w:t>
      </w:r>
      <w:r>
        <w:rPr>
          <w:spacing w:val="61"/>
        </w:rPr>
        <w:t xml:space="preserve"> </w:t>
      </w:r>
      <w:r>
        <w:t>все</w:t>
      </w:r>
      <w:r>
        <w:rPr>
          <w:spacing w:val="60"/>
        </w:rPr>
        <w:t xml:space="preserve"> </w:t>
      </w:r>
      <w:r>
        <w:t>анкерные</w:t>
      </w:r>
      <w:r>
        <w:rPr>
          <w:spacing w:val="62"/>
        </w:rPr>
        <w:t xml:space="preserve"> </w:t>
      </w:r>
      <w:r>
        <w:t>болты</w:t>
      </w:r>
      <w:r>
        <w:rPr>
          <w:spacing w:val="62"/>
        </w:rPr>
        <w:t xml:space="preserve"> </w:t>
      </w:r>
      <w:r>
        <w:t>должны</w:t>
      </w:r>
      <w:r>
        <w:rPr>
          <w:spacing w:val="62"/>
        </w:rPr>
        <w:t xml:space="preserve"> </w:t>
      </w:r>
      <w:r>
        <w:t>быть</w:t>
      </w:r>
      <w:r>
        <w:rPr>
          <w:spacing w:val="61"/>
        </w:rPr>
        <w:t xml:space="preserve"> </w:t>
      </w:r>
      <w:r>
        <w:t>затянуты.</w:t>
      </w:r>
      <w:r>
        <w:rPr>
          <w:spacing w:val="62"/>
        </w:rPr>
        <w:t xml:space="preserve"> </w:t>
      </w:r>
      <w:r>
        <w:t>Если</w:t>
      </w:r>
      <w:r>
        <w:rPr>
          <w:spacing w:val="62"/>
        </w:rPr>
        <w:t xml:space="preserve"> </w:t>
      </w:r>
      <w:r>
        <w:t>какие-то</w:t>
      </w:r>
      <w:r>
        <w:rPr>
          <w:spacing w:val="62"/>
        </w:rPr>
        <w:t xml:space="preserve"> </w:t>
      </w:r>
      <w:r>
        <w:t>болты</w:t>
      </w:r>
    </w:p>
    <w:p w:rsidR="00AD2847" w:rsidRDefault="00B1521C">
      <w:pPr>
        <w:pStyle w:val="a3"/>
        <w:tabs>
          <w:tab w:val="left" w:pos="3448"/>
          <w:tab w:val="left" w:pos="4612"/>
          <w:tab w:val="left" w:pos="6149"/>
          <w:tab w:val="left" w:pos="7195"/>
          <w:tab w:val="left" w:pos="8835"/>
          <w:tab w:val="left" w:pos="9391"/>
        </w:tabs>
        <w:spacing w:before="68" w:line="321" w:lineRule="auto"/>
        <w:ind w:left="1701" w:right="841"/>
      </w:pPr>
      <w:r>
        <w:t>повреждены,</w:t>
      </w:r>
      <w:r>
        <w:tab/>
        <w:t>следует</w:t>
      </w:r>
      <w:r>
        <w:tab/>
        <w:t>остановить</w:t>
      </w:r>
      <w:r>
        <w:tab/>
        <w:t>работу</w:t>
      </w:r>
      <w:r>
        <w:tab/>
        <w:t>подъемника</w:t>
      </w:r>
      <w:r>
        <w:tab/>
        <w:t>до</w:t>
      </w:r>
      <w:r>
        <w:tab/>
        <w:t>момента</w:t>
      </w:r>
      <w:r>
        <w:rPr>
          <w:spacing w:val="-72"/>
        </w:rPr>
        <w:t xml:space="preserve"> </w:t>
      </w:r>
      <w:r>
        <w:t>разрешения</w:t>
      </w:r>
      <w:r>
        <w:rPr>
          <w:spacing w:val="-9"/>
        </w:rPr>
        <w:t xml:space="preserve"> </w:t>
      </w:r>
      <w:r>
        <w:t>этой</w:t>
      </w:r>
      <w:r>
        <w:rPr>
          <w:spacing w:val="-9"/>
        </w:rPr>
        <w:t xml:space="preserve"> </w:t>
      </w:r>
      <w:r>
        <w:t>проблемы.</w:t>
      </w:r>
    </w:p>
    <w:p w:rsidR="00AD2847" w:rsidRDefault="00B1521C">
      <w:pPr>
        <w:pStyle w:val="Heading2"/>
        <w:spacing w:before="22"/>
        <w:ind w:left="380"/>
      </w:pPr>
      <w:r>
        <w:t>Каждые</w:t>
      </w:r>
      <w:r>
        <w:rPr>
          <w:spacing w:val="-6"/>
        </w:rPr>
        <w:t xml:space="preserve"> </w:t>
      </w:r>
      <w:r>
        <w:t>полгода</w:t>
      </w:r>
      <w:proofErr w:type="gramStart"/>
      <w:r>
        <w:rPr>
          <w:spacing w:val="-6"/>
        </w:rPr>
        <w:t xml:space="preserve"> </w:t>
      </w:r>
      <w:r>
        <w:t>▲</w:t>
      </w:r>
      <w:r>
        <w:rPr>
          <w:spacing w:val="-12"/>
        </w:rPr>
        <w:t xml:space="preserve"> </w:t>
      </w:r>
      <w:r>
        <w:t>П</w:t>
      </w:r>
      <w:proofErr w:type="gramEnd"/>
      <w:r>
        <w:t>роверьте</w:t>
      </w:r>
      <w:r>
        <w:rPr>
          <w:spacing w:val="-7"/>
        </w:rPr>
        <w:t xml:space="preserve"> </w:t>
      </w:r>
      <w:r>
        <w:t>наличие</w:t>
      </w:r>
      <w:r>
        <w:rPr>
          <w:spacing w:val="-8"/>
        </w:rPr>
        <w:t xml:space="preserve"> </w:t>
      </w:r>
      <w:r>
        <w:t>износа</w:t>
      </w:r>
      <w:r>
        <w:rPr>
          <w:spacing w:val="-7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поломок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подвижных</w:t>
      </w:r>
      <w:r>
        <w:rPr>
          <w:spacing w:val="-5"/>
        </w:rPr>
        <w:t xml:space="preserve"> </w:t>
      </w:r>
      <w:r>
        <w:t>узлах.</w:t>
      </w:r>
    </w:p>
    <w:p w:rsidR="00AD2847" w:rsidRDefault="00B1521C">
      <w:pPr>
        <w:pStyle w:val="a3"/>
        <w:spacing w:before="95" w:line="324" w:lineRule="auto"/>
        <w:ind w:left="1461" w:right="1035" w:hanging="240"/>
      </w:pPr>
      <w:r>
        <w:t>▲</w:t>
      </w:r>
      <w:r>
        <w:rPr>
          <w:spacing w:val="3"/>
        </w:rPr>
        <w:t xml:space="preserve"> </w:t>
      </w:r>
      <w:r>
        <w:t>Проверьте</w:t>
      </w:r>
      <w:r>
        <w:rPr>
          <w:spacing w:val="4"/>
        </w:rPr>
        <w:t xml:space="preserve"> </w:t>
      </w:r>
      <w:r>
        <w:t>состояние</w:t>
      </w:r>
      <w:r>
        <w:rPr>
          <w:spacing w:val="3"/>
        </w:rPr>
        <w:t xml:space="preserve"> </w:t>
      </w:r>
      <w:r>
        <w:t>смазки</w:t>
      </w:r>
      <w:r>
        <w:rPr>
          <w:spacing w:val="73"/>
        </w:rPr>
        <w:t xml:space="preserve"> </w:t>
      </w:r>
      <w:r>
        <w:t>всех</w:t>
      </w:r>
      <w:r>
        <w:rPr>
          <w:spacing w:val="74"/>
        </w:rPr>
        <w:t xml:space="preserve"> </w:t>
      </w:r>
      <w:r>
        <w:t>блоков.</w:t>
      </w:r>
      <w:r>
        <w:rPr>
          <w:spacing w:val="74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процессе</w:t>
      </w:r>
      <w:r>
        <w:rPr>
          <w:spacing w:val="3"/>
        </w:rPr>
        <w:t xml:space="preserve"> </w:t>
      </w:r>
      <w:r>
        <w:t>подъема</w:t>
      </w:r>
      <w:r>
        <w:rPr>
          <w:spacing w:val="3"/>
        </w:rPr>
        <w:t xml:space="preserve"> </w:t>
      </w:r>
      <w:r>
        <w:t>или</w:t>
      </w:r>
      <w:r>
        <w:rPr>
          <w:spacing w:val="-72"/>
        </w:rPr>
        <w:t xml:space="preserve"> </w:t>
      </w:r>
      <w:r>
        <w:t>опускания</w:t>
      </w:r>
      <w:r>
        <w:rPr>
          <w:spacing w:val="-8"/>
        </w:rPr>
        <w:t xml:space="preserve"> </w:t>
      </w:r>
      <w:r>
        <w:t>кареток</w:t>
      </w:r>
      <w:r>
        <w:rPr>
          <w:spacing w:val="-8"/>
        </w:rPr>
        <w:t xml:space="preserve"> </w:t>
      </w:r>
      <w:r>
        <w:t>ощущается</w:t>
      </w:r>
      <w:r>
        <w:rPr>
          <w:spacing w:val="-6"/>
        </w:rPr>
        <w:t xml:space="preserve"> </w:t>
      </w:r>
      <w:r>
        <w:t>вибрация,</w:t>
      </w:r>
      <w:r>
        <w:rPr>
          <w:spacing w:val="-8"/>
        </w:rPr>
        <w:t xml:space="preserve"> </w:t>
      </w:r>
      <w:r>
        <w:t>необходимо</w:t>
      </w:r>
      <w:r>
        <w:rPr>
          <w:spacing w:val="-6"/>
        </w:rPr>
        <w:t xml:space="preserve"> </w:t>
      </w:r>
      <w:r>
        <w:t>смазать</w:t>
      </w:r>
      <w:r>
        <w:rPr>
          <w:spacing w:val="-7"/>
        </w:rPr>
        <w:t xml:space="preserve"> </w:t>
      </w:r>
      <w:r>
        <w:t>блоки.</w:t>
      </w:r>
    </w:p>
    <w:p w:rsidR="00AD2847" w:rsidRDefault="00AD2847">
      <w:pPr>
        <w:spacing w:line="324" w:lineRule="auto"/>
        <w:sectPr w:rsidR="00AD2847">
          <w:pgSz w:w="11910" w:h="16840"/>
          <w:pgMar w:top="700" w:right="260" w:bottom="1320" w:left="440" w:header="502" w:footer="1131" w:gutter="0"/>
          <w:cols w:space="720"/>
        </w:sectPr>
      </w:pPr>
    </w:p>
    <w:p w:rsidR="00AD2847" w:rsidRDefault="00B1521C">
      <w:pPr>
        <w:pStyle w:val="a3"/>
        <w:spacing w:before="49"/>
        <w:ind w:left="1178"/>
      </w:pPr>
      <w:r>
        <w:lastRenderedPageBreak/>
        <w:t>▲</w:t>
      </w:r>
      <w:r>
        <w:rPr>
          <w:spacing w:val="-8"/>
        </w:rPr>
        <w:t xml:space="preserve"> </w:t>
      </w:r>
      <w:r>
        <w:t>Проверьте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отрегулируйте</w:t>
      </w:r>
      <w:r>
        <w:rPr>
          <w:spacing w:val="-8"/>
        </w:rPr>
        <w:t xml:space="preserve"> </w:t>
      </w:r>
      <w:r>
        <w:t>синхронизацию</w:t>
      </w:r>
      <w:r>
        <w:rPr>
          <w:spacing w:val="-9"/>
        </w:rPr>
        <w:t xml:space="preserve"> </w:t>
      </w:r>
      <w:r>
        <w:t>подъема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опускания</w:t>
      </w:r>
      <w:r>
        <w:rPr>
          <w:spacing w:val="-10"/>
        </w:rPr>
        <w:t xml:space="preserve"> </w:t>
      </w:r>
      <w:r>
        <w:t>кареток.</w:t>
      </w:r>
    </w:p>
    <w:p w:rsidR="00AD2847" w:rsidRDefault="00B1521C">
      <w:pPr>
        <w:pStyle w:val="a3"/>
        <w:spacing w:before="99"/>
        <w:ind w:left="1180"/>
      </w:pPr>
      <w:r>
        <w:t>▲</w:t>
      </w:r>
      <w:r>
        <w:rPr>
          <w:spacing w:val="-14"/>
        </w:rPr>
        <w:t xml:space="preserve"> </w:t>
      </w:r>
      <w:r>
        <w:t>Проверьте</w:t>
      </w:r>
      <w:r>
        <w:rPr>
          <w:spacing w:val="-6"/>
        </w:rPr>
        <w:t xml:space="preserve"> </w:t>
      </w:r>
      <w:r>
        <w:t>вертикальность</w:t>
      </w:r>
      <w:r>
        <w:rPr>
          <w:spacing w:val="-7"/>
        </w:rPr>
        <w:t xml:space="preserve"> </w:t>
      </w:r>
      <w:r>
        <w:t>установки</w:t>
      </w:r>
      <w:r>
        <w:rPr>
          <w:spacing w:val="-6"/>
        </w:rPr>
        <w:t xml:space="preserve"> </w:t>
      </w:r>
      <w:r>
        <w:t>стоек.</w:t>
      </w:r>
    </w:p>
    <w:p w:rsidR="00AD2847" w:rsidRDefault="00B1521C">
      <w:pPr>
        <w:pStyle w:val="a3"/>
        <w:spacing w:before="82" w:line="268" w:lineRule="auto"/>
        <w:ind w:left="1341" w:right="777" w:hanging="931"/>
      </w:pPr>
      <w:r>
        <w:rPr>
          <w:noProof/>
          <w:position w:val="2"/>
          <w:lang w:eastAsia="ru-RU"/>
        </w:rPr>
        <w:drawing>
          <wp:inline distT="0" distB="0" distL="0" distR="0">
            <wp:extent cx="361950" cy="324466"/>
            <wp:effectExtent l="0" t="0" r="0" b="0"/>
            <wp:docPr id="71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2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t>Замечание:</w:t>
      </w:r>
      <w:r>
        <w:rPr>
          <w:spacing w:val="12"/>
        </w:rPr>
        <w:t xml:space="preserve"> </w:t>
      </w:r>
      <w:r>
        <w:t>смазку</w:t>
      </w:r>
      <w:r>
        <w:rPr>
          <w:spacing w:val="9"/>
        </w:rPr>
        <w:t xml:space="preserve"> </w:t>
      </w:r>
      <w:r>
        <w:t>следует</w:t>
      </w:r>
      <w:r>
        <w:rPr>
          <w:spacing w:val="12"/>
        </w:rPr>
        <w:t xml:space="preserve"> </w:t>
      </w:r>
      <w:r>
        <w:t>наносить</w:t>
      </w:r>
      <w:r>
        <w:rPr>
          <w:spacing w:val="11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внутренней</w:t>
      </w:r>
      <w:r>
        <w:rPr>
          <w:spacing w:val="13"/>
        </w:rPr>
        <w:t xml:space="preserve"> </w:t>
      </w:r>
      <w:r>
        <w:t>стороны</w:t>
      </w:r>
      <w:r>
        <w:rPr>
          <w:spacing w:val="11"/>
        </w:rPr>
        <w:t xml:space="preserve"> </w:t>
      </w:r>
      <w:r>
        <w:t>вертикальной</w:t>
      </w:r>
      <w:r>
        <w:rPr>
          <w:spacing w:val="9"/>
        </w:rPr>
        <w:t xml:space="preserve"> </w:t>
      </w:r>
      <w:r>
        <w:t>стойки,</w:t>
      </w:r>
      <w:r>
        <w:rPr>
          <w:spacing w:val="-72"/>
        </w:rPr>
        <w:t xml:space="preserve"> </w:t>
      </w:r>
      <w:r>
        <w:t>чтобы</w:t>
      </w:r>
      <w:r>
        <w:rPr>
          <w:spacing w:val="27"/>
        </w:rPr>
        <w:t xml:space="preserve"> </w:t>
      </w:r>
      <w:r>
        <w:t>уменьшить</w:t>
      </w:r>
      <w:r>
        <w:rPr>
          <w:spacing w:val="27"/>
        </w:rPr>
        <w:t xml:space="preserve"> </w:t>
      </w:r>
      <w:r>
        <w:t>трение</w:t>
      </w:r>
      <w:r>
        <w:rPr>
          <w:spacing w:val="28"/>
        </w:rPr>
        <w:t xml:space="preserve"> </w:t>
      </w:r>
      <w:r>
        <w:t>каретки</w:t>
      </w:r>
      <w:r>
        <w:rPr>
          <w:spacing w:val="25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процессе</w:t>
      </w:r>
      <w:r>
        <w:rPr>
          <w:spacing w:val="28"/>
        </w:rPr>
        <w:t xml:space="preserve"> </w:t>
      </w:r>
      <w:r>
        <w:t>движения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обеспечить</w:t>
      </w:r>
      <w:r>
        <w:rPr>
          <w:spacing w:val="27"/>
        </w:rPr>
        <w:t xml:space="preserve"> </w:t>
      </w:r>
      <w:r>
        <w:t>ее</w:t>
      </w:r>
    </w:p>
    <w:p w:rsidR="00AD2847" w:rsidRDefault="00B1521C">
      <w:pPr>
        <w:pStyle w:val="a3"/>
        <w:spacing w:before="71"/>
        <w:ind w:left="1341"/>
      </w:pPr>
      <w:r>
        <w:t>равномерный</w:t>
      </w:r>
      <w:r>
        <w:rPr>
          <w:spacing w:val="10"/>
        </w:rPr>
        <w:t xml:space="preserve"> </w:t>
      </w:r>
      <w:r>
        <w:t>подъем.</w:t>
      </w:r>
    </w:p>
    <w:p w:rsidR="00AD2847" w:rsidRDefault="00B1521C">
      <w:pPr>
        <w:pStyle w:val="Heading2"/>
        <w:spacing w:before="119" w:line="338" w:lineRule="auto"/>
        <w:ind w:left="1168" w:right="5045" w:hanging="834"/>
      </w:pPr>
      <w:r>
        <w:rPr>
          <w:spacing w:val="-1"/>
        </w:rPr>
        <w:t>Обслуживание</w:t>
      </w:r>
      <w:r>
        <w:rPr>
          <w:spacing w:val="-10"/>
        </w:rPr>
        <w:t xml:space="preserve"> </w:t>
      </w:r>
      <w:r>
        <w:t>гидравлической</w:t>
      </w:r>
      <w:r>
        <w:rPr>
          <w:spacing w:val="-14"/>
        </w:rPr>
        <w:t xml:space="preserve"> </w:t>
      </w:r>
      <w:r>
        <w:t>системы</w:t>
      </w:r>
      <w:r>
        <w:rPr>
          <w:spacing w:val="-63"/>
        </w:rPr>
        <w:t xml:space="preserve"> </w:t>
      </w:r>
      <w:r>
        <w:t>Очистка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замена</w:t>
      </w:r>
      <w:r>
        <w:rPr>
          <w:spacing w:val="-1"/>
        </w:rPr>
        <w:t xml:space="preserve"> </w:t>
      </w:r>
      <w:r>
        <w:t>масла</w:t>
      </w:r>
    </w:p>
    <w:p w:rsidR="00AD2847" w:rsidRDefault="00B1521C">
      <w:pPr>
        <w:pStyle w:val="a3"/>
        <w:spacing w:line="274" w:lineRule="exact"/>
        <w:ind w:left="1180"/>
      </w:pPr>
      <w:r>
        <w:t>▲</w:t>
      </w:r>
      <w:r>
        <w:rPr>
          <w:spacing w:val="67"/>
        </w:rPr>
        <w:t xml:space="preserve"> </w:t>
      </w:r>
      <w:r>
        <w:t>После</w:t>
      </w:r>
      <w:r>
        <w:rPr>
          <w:spacing w:val="67"/>
        </w:rPr>
        <w:t xml:space="preserve"> </w:t>
      </w:r>
      <w:r>
        <w:t>первых</w:t>
      </w:r>
      <w:r>
        <w:rPr>
          <w:spacing w:val="66"/>
        </w:rPr>
        <w:t xml:space="preserve"> </w:t>
      </w:r>
      <w:r>
        <w:t>6</w:t>
      </w:r>
      <w:r>
        <w:rPr>
          <w:spacing w:val="65"/>
        </w:rPr>
        <w:t xml:space="preserve"> </w:t>
      </w:r>
      <w:r>
        <w:t>месяцев</w:t>
      </w:r>
      <w:r>
        <w:rPr>
          <w:spacing w:val="66"/>
        </w:rPr>
        <w:t xml:space="preserve"> </w:t>
      </w:r>
      <w:r>
        <w:t>эксплуатации</w:t>
      </w:r>
      <w:r>
        <w:rPr>
          <w:spacing w:val="67"/>
        </w:rPr>
        <w:t xml:space="preserve"> </w:t>
      </w:r>
      <w:r>
        <w:t>очистите</w:t>
      </w:r>
      <w:r>
        <w:rPr>
          <w:spacing w:val="69"/>
        </w:rPr>
        <w:t xml:space="preserve"> </w:t>
      </w:r>
      <w:r>
        <w:t>бак</w:t>
      </w:r>
      <w:r>
        <w:rPr>
          <w:spacing w:val="67"/>
        </w:rPr>
        <w:t xml:space="preserve"> </w:t>
      </w:r>
      <w:r>
        <w:t>для</w:t>
      </w:r>
      <w:r>
        <w:rPr>
          <w:spacing w:val="64"/>
        </w:rPr>
        <w:t xml:space="preserve"> </w:t>
      </w:r>
      <w:proofErr w:type="gramStart"/>
      <w:r>
        <w:t>гидравлического</w:t>
      </w:r>
      <w:proofErr w:type="gramEnd"/>
    </w:p>
    <w:p w:rsidR="00AD2847" w:rsidRDefault="00B1521C">
      <w:pPr>
        <w:pStyle w:val="a3"/>
        <w:spacing w:before="99" w:line="324" w:lineRule="auto"/>
        <w:ind w:left="1360" w:right="777"/>
      </w:pPr>
      <w:r>
        <w:t>масла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замените</w:t>
      </w:r>
      <w:r>
        <w:rPr>
          <w:spacing w:val="28"/>
        </w:rPr>
        <w:t xml:space="preserve"> </w:t>
      </w:r>
      <w:r>
        <w:t>масло.</w:t>
      </w:r>
      <w:r>
        <w:rPr>
          <w:spacing w:val="26"/>
        </w:rPr>
        <w:t xml:space="preserve"> </w:t>
      </w:r>
      <w:r>
        <w:t>Далее</w:t>
      </w:r>
      <w:r>
        <w:rPr>
          <w:spacing w:val="27"/>
        </w:rPr>
        <w:t xml:space="preserve"> </w:t>
      </w:r>
      <w:r>
        <w:t>гидравлическую</w:t>
      </w:r>
      <w:r>
        <w:rPr>
          <w:spacing w:val="27"/>
        </w:rPr>
        <w:t xml:space="preserve"> </w:t>
      </w:r>
      <w:r>
        <w:t>систему</w:t>
      </w:r>
      <w:r>
        <w:rPr>
          <w:spacing w:val="22"/>
        </w:rPr>
        <w:t xml:space="preserve"> </w:t>
      </w:r>
      <w:r>
        <w:t>необходимо</w:t>
      </w:r>
      <w:r>
        <w:rPr>
          <w:spacing w:val="28"/>
        </w:rPr>
        <w:t xml:space="preserve"> </w:t>
      </w:r>
      <w:r>
        <w:t>очищать</w:t>
      </w:r>
      <w:r>
        <w:rPr>
          <w:spacing w:val="-72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раз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год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заменой</w:t>
      </w:r>
      <w:r>
        <w:rPr>
          <w:spacing w:val="-8"/>
        </w:rPr>
        <w:t xml:space="preserve"> </w:t>
      </w:r>
      <w:r>
        <w:t>масла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системе.</w:t>
      </w:r>
    </w:p>
    <w:p w:rsidR="00AD2847" w:rsidRDefault="00B1521C">
      <w:pPr>
        <w:pStyle w:val="Heading2"/>
        <w:spacing w:before="16"/>
        <w:ind w:left="1168"/>
      </w:pPr>
      <w:r>
        <w:t>▲</w:t>
      </w:r>
      <w:r>
        <w:rPr>
          <w:spacing w:val="-7"/>
        </w:rPr>
        <w:t xml:space="preserve"> </w:t>
      </w:r>
      <w:r>
        <w:t>Замена</w:t>
      </w:r>
      <w:r>
        <w:rPr>
          <w:spacing w:val="-4"/>
        </w:rPr>
        <w:t xml:space="preserve"> </w:t>
      </w:r>
      <w:r>
        <w:t>уплотнений</w:t>
      </w:r>
    </w:p>
    <w:p w:rsidR="00AD2847" w:rsidRDefault="00B1521C">
      <w:pPr>
        <w:pStyle w:val="a3"/>
        <w:spacing w:before="98" w:line="324" w:lineRule="auto"/>
        <w:ind w:left="818" w:right="844" w:firstLine="360"/>
        <w:jc w:val="both"/>
      </w:pPr>
      <w:r>
        <w:t>Внимательно проверьте отсутствие утечек масла. Если утечки масла вызваны</w:t>
      </w:r>
      <w:r>
        <w:rPr>
          <w:spacing w:val="1"/>
        </w:rPr>
        <w:t xml:space="preserve"> </w:t>
      </w:r>
      <w:r>
        <w:t>износом</w:t>
      </w:r>
      <w:r>
        <w:rPr>
          <w:spacing w:val="1"/>
        </w:rPr>
        <w:t xml:space="preserve"> </w:t>
      </w:r>
      <w:r>
        <w:t>уплотнений,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proofErr w:type="gramStart"/>
      <w:r>
        <w:t>заменить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новые</w:t>
      </w:r>
      <w:proofErr w:type="gramEnd"/>
      <w:r>
        <w:t>,</w:t>
      </w:r>
      <w:r>
        <w:rPr>
          <w:spacing w:val="1"/>
        </w:rPr>
        <w:t xml:space="preserve"> </w:t>
      </w:r>
      <w:r>
        <w:t>рекомендованные</w:t>
      </w:r>
      <w:r>
        <w:rPr>
          <w:spacing w:val="-72"/>
        </w:rPr>
        <w:t xml:space="preserve"> </w:t>
      </w:r>
      <w:r>
        <w:t>производителем</w:t>
      </w:r>
      <w:r>
        <w:rPr>
          <w:spacing w:val="-8"/>
        </w:rPr>
        <w:t xml:space="preserve"> </w:t>
      </w:r>
      <w:r>
        <w:t>изделия.</w:t>
      </w:r>
    </w:p>
    <w:p w:rsidR="00AD2847" w:rsidRDefault="00B1521C">
      <w:pPr>
        <w:pStyle w:val="Heading1"/>
        <w:spacing w:before="107"/>
        <w:ind w:right="170"/>
      </w:pPr>
      <w:r>
        <w:t>Раздел</w:t>
      </w:r>
      <w:r>
        <w:rPr>
          <w:spacing w:val="-5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Поиск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устранение</w:t>
      </w:r>
      <w:r>
        <w:rPr>
          <w:spacing w:val="-7"/>
        </w:rPr>
        <w:t xml:space="preserve"> </w:t>
      </w:r>
      <w:r>
        <w:t>неисправностей</w:t>
      </w:r>
    </w:p>
    <w:p w:rsidR="00AD2847" w:rsidRDefault="00AD2847">
      <w:pPr>
        <w:pStyle w:val="a3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3"/>
        <w:gridCol w:w="2737"/>
        <w:gridCol w:w="4643"/>
      </w:tblGrid>
      <w:tr w:rsidR="00AD2847">
        <w:trPr>
          <w:trHeight w:val="311"/>
        </w:trPr>
        <w:tc>
          <w:tcPr>
            <w:tcW w:w="2413" w:type="dxa"/>
          </w:tcPr>
          <w:p w:rsidR="00AD2847" w:rsidRDefault="00B1521C">
            <w:pPr>
              <w:pStyle w:val="TableParagraph"/>
              <w:spacing w:before="40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Неисправность</w:t>
            </w:r>
          </w:p>
        </w:tc>
        <w:tc>
          <w:tcPr>
            <w:tcW w:w="2737" w:type="dxa"/>
          </w:tcPr>
          <w:p w:rsidR="00AD2847" w:rsidRDefault="00B1521C">
            <w:pPr>
              <w:pStyle w:val="TableParagraph"/>
              <w:spacing w:before="40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Причины</w:t>
            </w:r>
          </w:p>
        </w:tc>
        <w:tc>
          <w:tcPr>
            <w:tcW w:w="4643" w:type="dxa"/>
          </w:tcPr>
          <w:p w:rsidR="00AD2847" w:rsidRDefault="00B1521C">
            <w:pPr>
              <w:pStyle w:val="TableParagraph"/>
              <w:spacing w:before="40"/>
              <w:ind w:lef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Устранение</w:t>
            </w:r>
          </w:p>
        </w:tc>
      </w:tr>
      <w:tr w:rsidR="00AD2847">
        <w:trPr>
          <w:trHeight w:val="2184"/>
        </w:trPr>
        <w:tc>
          <w:tcPr>
            <w:tcW w:w="2413" w:type="dxa"/>
          </w:tcPr>
          <w:p w:rsidR="00AD2847" w:rsidRDefault="00B1521C">
            <w:pPr>
              <w:pStyle w:val="TableParagraph"/>
              <w:tabs>
                <w:tab w:val="left" w:pos="1970"/>
              </w:tabs>
              <w:spacing w:before="25" w:line="309" w:lineRule="auto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Электродвигатель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вращается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при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подъеме</w:t>
            </w:r>
          </w:p>
        </w:tc>
        <w:tc>
          <w:tcPr>
            <w:tcW w:w="2737" w:type="dxa"/>
          </w:tcPr>
          <w:p w:rsidR="00AD2847" w:rsidRDefault="00B1521C">
            <w:pPr>
              <w:pStyle w:val="TableParagraph"/>
              <w:numPr>
                <w:ilvl w:val="0"/>
                <w:numId w:val="10"/>
              </w:numPr>
              <w:tabs>
                <w:tab w:val="left" w:pos="1501"/>
                <w:tab w:val="left" w:pos="1502"/>
              </w:tabs>
              <w:spacing w:before="25" w:line="309" w:lineRule="auto"/>
              <w:ind w:right="98" w:firstLine="0"/>
              <w:rPr>
                <w:sz w:val="20"/>
              </w:rPr>
            </w:pPr>
            <w:r>
              <w:rPr>
                <w:sz w:val="20"/>
              </w:rPr>
              <w:t>Неисправен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переключатель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кнопки</w:t>
            </w:r>
          </w:p>
          <w:p w:rsidR="00AD2847" w:rsidRDefault="00B1521C">
            <w:pPr>
              <w:pStyle w:val="TableParagraph"/>
              <w:numPr>
                <w:ilvl w:val="0"/>
                <w:numId w:val="10"/>
              </w:numPr>
              <w:tabs>
                <w:tab w:val="left" w:pos="398"/>
              </w:tabs>
              <w:spacing w:before="2" w:line="309" w:lineRule="auto"/>
              <w:ind w:right="99" w:firstLine="0"/>
              <w:rPr>
                <w:sz w:val="20"/>
              </w:rPr>
            </w:pPr>
            <w:r>
              <w:rPr>
                <w:sz w:val="20"/>
              </w:rPr>
              <w:t>Короткое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замыкание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обмотке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соединителя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  <w:p w:rsidR="00AD2847" w:rsidRDefault="00B1521C">
            <w:pPr>
              <w:pStyle w:val="TableParagraph"/>
              <w:numPr>
                <w:ilvl w:val="0"/>
                <w:numId w:val="10"/>
              </w:numPr>
              <w:tabs>
                <w:tab w:val="left" w:pos="661"/>
                <w:tab w:val="left" w:pos="662"/>
              </w:tabs>
              <w:spacing w:before="1" w:line="309" w:lineRule="auto"/>
              <w:ind w:right="97" w:firstLine="0"/>
              <w:rPr>
                <w:sz w:val="20"/>
              </w:rPr>
            </w:pPr>
            <w:r>
              <w:rPr>
                <w:w w:val="95"/>
                <w:sz w:val="20"/>
              </w:rPr>
              <w:t>Датчик-ограничитель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неисправен</w:t>
            </w:r>
          </w:p>
        </w:tc>
        <w:tc>
          <w:tcPr>
            <w:tcW w:w="4643" w:type="dxa"/>
          </w:tcPr>
          <w:p w:rsidR="00AD2847" w:rsidRDefault="00B1521C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before="25"/>
              <w:ind w:hanging="222"/>
              <w:jc w:val="both"/>
              <w:rPr>
                <w:sz w:val="20"/>
              </w:rPr>
            </w:pPr>
            <w:r>
              <w:rPr>
                <w:sz w:val="20"/>
              </w:rPr>
              <w:t>Проверить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цепь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кнопки</w:t>
            </w:r>
          </w:p>
          <w:p w:rsidR="00AD2847" w:rsidRDefault="00B1521C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before="71"/>
              <w:ind w:hanging="222"/>
              <w:jc w:val="both"/>
              <w:rPr>
                <w:sz w:val="20"/>
              </w:rPr>
            </w:pPr>
            <w:r>
              <w:rPr>
                <w:sz w:val="20"/>
              </w:rPr>
              <w:t>Проверить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цепь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соединителя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  <w:p w:rsidR="00AD2847" w:rsidRDefault="00B1521C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</w:tabs>
              <w:spacing w:before="71" w:line="309" w:lineRule="auto"/>
              <w:ind w:left="10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Если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неисправность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исчезает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замыкания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контактов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датчика,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проверить.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Датчик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(реле)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отрегулировать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заменить.</w:t>
            </w:r>
          </w:p>
          <w:p w:rsidR="00AD2847" w:rsidRDefault="00B1521C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before="2"/>
              <w:ind w:hanging="222"/>
              <w:jc w:val="both"/>
              <w:rPr>
                <w:sz w:val="20"/>
              </w:rPr>
            </w:pPr>
            <w:r>
              <w:rPr>
                <w:sz w:val="20"/>
              </w:rPr>
              <w:t>Заменить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датчик-ограничитель</w:t>
            </w:r>
          </w:p>
        </w:tc>
      </w:tr>
      <w:tr w:rsidR="00AD2847">
        <w:trPr>
          <w:trHeight w:val="937"/>
        </w:trPr>
        <w:tc>
          <w:tcPr>
            <w:tcW w:w="2413" w:type="dxa"/>
          </w:tcPr>
          <w:p w:rsidR="00AD2847" w:rsidRDefault="00B1521C">
            <w:pPr>
              <w:pStyle w:val="TableParagraph"/>
              <w:tabs>
                <w:tab w:val="left" w:pos="496"/>
                <w:tab w:val="left" w:pos="1620"/>
              </w:tabs>
              <w:spacing w:before="27" w:line="309" w:lineRule="auto"/>
              <w:ind w:left="107" w:right="103"/>
              <w:rPr>
                <w:sz w:val="20"/>
              </w:rPr>
            </w:pPr>
            <w:r>
              <w:rPr>
                <w:w w:val="105"/>
                <w:sz w:val="20"/>
              </w:rPr>
              <w:t>В</w:t>
            </w:r>
            <w:r>
              <w:rPr>
                <w:w w:val="105"/>
                <w:sz w:val="20"/>
              </w:rPr>
              <w:tab/>
            </w:r>
            <w:proofErr w:type="gramStart"/>
            <w:r>
              <w:rPr>
                <w:w w:val="105"/>
                <w:sz w:val="20"/>
              </w:rPr>
              <w:t>процессе</w:t>
            </w:r>
            <w:proofErr w:type="gramEnd"/>
            <w:r>
              <w:rPr>
                <w:w w:val="105"/>
                <w:sz w:val="20"/>
              </w:rPr>
              <w:tab/>
            </w:r>
            <w:r>
              <w:rPr>
                <w:sz w:val="20"/>
              </w:rPr>
              <w:t>работы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двигатель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издает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звук,</w:t>
            </w:r>
          </w:p>
          <w:p w:rsidR="00AD2847" w:rsidRDefault="00B1521C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вращается</w:t>
            </w:r>
          </w:p>
        </w:tc>
        <w:tc>
          <w:tcPr>
            <w:tcW w:w="2737" w:type="dxa"/>
          </w:tcPr>
          <w:p w:rsidR="00AD2847" w:rsidRDefault="00B1521C">
            <w:pPr>
              <w:pStyle w:val="TableParagraph"/>
              <w:tabs>
                <w:tab w:val="left" w:pos="1747"/>
              </w:tabs>
              <w:spacing w:before="27" w:line="309" w:lineRule="auto"/>
              <w:ind w:left="107" w:right="97"/>
              <w:rPr>
                <w:sz w:val="20"/>
              </w:rPr>
            </w:pPr>
            <w:r>
              <w:rPr>
                <w:sz w:val="20"/>
              </w:rPr>
              <w:t>Неисправность</w:t>
            </w:r>
            <w:r>
              <w:rPr>
                <w:sz w:val="20"/>
              </w:rPr>
              <w:tab/>
              <w:t>3-фазной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</w:p>
        </w:tc>
        <w:tc>
          <w:tcPr>
            <w:tcW w:w="4643" w:type="dxa"/>
          </w:tcPr>
          <w:p w:rsidR="00AD2847" w:rsidRDefault="00B1521C">
            <w:pPr>
              <w:pStyle w:val="TableParagraph"/>
              <w:tabs>
                <w:tab w:val="left" w:pos="4310"/>
              </w:tabs>
              <w:spacing w:before="27" w:line="309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Следует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немедленно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остановить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выполнить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проверку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основного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контура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"/>
                <w:sz w:val="20"/>
              </w:rPr>
              <w:t>на</w:t>
            </w:r>
            <w:proofErr w:type="gramEnd"/>
          </w:p>
          <w:p w:rsidR="00AD2847" w:rsidRDefault="00B1521C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повреждений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проводки</w:t>
            </w:r>
          </w:p>
        </w:tc>
      </w:tr>
      <w:tr w:rsidR="00AD2847">
        <w:trPr>
          <w:trHeight w:val="4680"/>
        </w:trPr>
        <w:tc>
          <w:tcPr>
            <w:tcW w:w="2413" w:type="dxa"/>
          </w:tcPr>
          <w:p w:rsidR="00AD2847" w:rsidRDefault="00B1521C">
            <w:pPr>
              <w:pStyle w:val="TableParagraph"/>
              <w:spacing w:before="25" w:line="309" w:lineRule="auto"/>
              <w:ind w:left="107" w:right="95"/>
              <w:rPr>
                <w:sz w:val="20"/>
              </w:rPr>
            </w:pPr>
            <w:r>
              <w:rPr>
                <w:sz w:val="20"/>
              </w:rPr>
              <w:t>Электродвигатель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вращается,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каретки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поднимаются</w:t>
            </w:r>
          </w:p>
        </w:tc>
        <w:tc>
          <w:tcPr>
            <w:tcW w:w="2737" w:type="dxa"/>
          </w:tcPr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1266"/>
                <w:tab w:val="left" w:pos="1267"/>
              </w:tabs>
              <w:spacing w:before="25" w:line="309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Неправильное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вращения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двигателя</w:t>
            </w:r>
          </w:p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spacing w:before="2"/>
              <w:ind w:left="327" w:hanging="221"/>
              <w:jc w:val="both"/>
              <w:rPr>
                <w:sz w:val="20"/>
              </w:rPr>
            </w:pPr>
            <w:r>
              <w:rPr>
                <w:sz w:val="20"/>
              </w:rPr>
              <w:t>Нехватка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масла</w:t>
            </w:r>
          </w:p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spacing w:before="71" w:line="309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Воздух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насосе,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образуется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воздушная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пробка</w:t>
            </w:r>
          </w:p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spacing w:before="2"/>
              <w:ind w:left="327" w:hanging="221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Перелив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масла</w:t>
            </w:r>
          </w:p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1914"/>
                <w:tab w:val="left" w:pos="1915"/>
              </w:tabs>
              <w:spacing w:before="70"/>
              <w:ind w:left="1914" w:hanging="1808"/>
              <w:jc w:val="both"/>
              <w:rPr>
                <w:sz w:val="20"/>
              </w:rPr>
            </w:pPr>
            <w:r>
              <w:rPr>
                <w:sz w:val="20"/>
              </w:rPr>
              <w:t>Штуцер</w:t>
            </w:r>
          </w:p>
          <w:p w:rsidR="00AD2847" w:rsidRDefault="00B1521C">
            <w:pPr>
              <w:pStyle w:val="TableParagraph"/>
              <w:spacing w:before="71"/>
              <w:ind w:left="107"/>
              <w:rPr>
                <w:sz w:val="20"/>
              </w:rPr>
            </w:pPr>
            <w:r>
              <w:rPr>
                <w:sz w:val="20"/>
              </w:rPr>
              <w:t>электромагнитного</w:t>
            </w:r>
          </w:p>
          <w:p w:rsidR="00AD2847" w:rsidRDefault="00B1521C">
            <w:pPr>
              <w:pStyle w:val="TableParagraph"/>
              <w:spacing w:before="71"/>
              <w:ind w:left="107"/>
              <w:rPr>
                <w:sz w:val="20"/>
              </w:rPr>
            </w:pPr>
            <w:r>
              <w:rPr>
                <w:sz w:val="20"/>
              </w:rPr>
              <w:t>клапана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слива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загрязнен</w:t>
            </w:r>
            <w:proofErr w:type="gramEnd"/>
          </w:p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326"/>
                <w:tab w:val="left" w:pos="1824"/>
              </w:tabs>
              <w:spacing w:before="70" w:line="309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Повреждено уплотнение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выпускного</w:t>
            </w:r>
            <w:r>
              <w:rPr>
                <w:sz w:val="20"/>
              </w:rPr>
              <w:tab/>
              <w:t>штуцера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насоса</w:t>
            </w:r>
          </w:p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1710"/>
                <w:tab w:val="left" w:pos="1711"/>
              </w:tabs>
              <w:spacing w:before="2"/>
              <w:ind w:left="1710" w:hanging="1604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Вибрация</w:t>
            </w:r>
          </w:p>
        </w:tc>
        <w:tc>
          <w:tcPr>
            <w:tcW w:w="4643" w:type="dxa"/>
          </w:tcPr>
          <w:p w:rsidR="00AD2847" w:rsidRDefault="00B1521C">
            <w:pPr>
              <w:pStyle w:val="TableParagraph"/>
              <w:numPr>
                <w:ilvl w:val="0"/>
                <w:numId w:val="7"/>
              </w:numPr>
              <w:tabs>
                <w:tab w:val="left" w:pos="328"/>
              </w:tabs>
              <w:spacing w:before="25"/>
              <w:ind w:hanging="222"/>
              <w:jc w:val="both"/>
              <w:rPr>
                <w:sz w:val="20"/>
              </w:rPr>
            </w:pPr>
            <w:r>
              <w:rPr>
                <w:sz w:val="20"/>
              </w:rPr>
              <w:t>Изменить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подключение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электродвигателя</w:t>
            </w:r>
          </w:p>
          <w:p w:rsidR="00AD2847" w:rsidRDefault="00B1521C">
            <w:pPr>
              <w:pStyle w:val="TableParagraph"/>
              <w:numPr>
                <w:ilvl w:val="0"/>
                <w:numId w:val="7"/>
              </w:numPr>
              <w:tabs>
                <w:tab w:val="left" w:pos="328"/>
              </w:tabs>
              <w:spacing w:before="71"/>
              <w:ind w:hanging="222"/>
              <w:jc w:val="both"/>
              <w:rPr>
                <w:sz w:val="20"/>
              </w:rPr>
            </w:pPr>
            <w:r>
              <w:rPr>
                <w:sz w:val="20"/>
              </w:rPr>
              <w:t>Долить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гидравлическое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масло</w:t>
            </w:r>
          </w:p>
          <w:p w:rsidR="00AD2847" w:rsidRDefault="00B1521C">
            <w:pPr>
              <w:pStyle w:val="TableParagraph"/>
              <w:numPr>
                <w:ilvl w:val="0"/>
                <w:numId w:val="7"/>
              </w:numPr>
              <w:tabs>
                <w:tab w:val="left" w:pos="342"/>
              </w:tabs>
              <w:spacing w:before="71" w:line="309" w:lineRule="auto"/>
              <w:ind w:left="106"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Снять обратный клапан и выполнить малый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подъем. Как только масло начнет истекать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отверстия,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клапан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затянуть.</w:t>
            </w:r>
          </w:p>
          <w:p w:rsidR="00AD2847" w:rsidRDefault="00B1521C">
            <w:pPr>
              <w:pStyle w:val="TableParagraph"/>
              <w:numPr>
                <w:ilvl w:val="0"/>
                <w:numId w:val="7"/>
              </w:numPr>
              <w:tabs>
                <w:tab w:val="left" w:pos="364"/>
                <w:tab w:val="left" w:pos="1848"/>
                <w:tab w:val="left" w:pos="3160"/>
              </w:tabs>
              <w:spacing w:before="2" w:line="309" w:lineRule="auto"/>
              <w:ind w:left="106"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Проверить состояние уплотнений и детали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уплотнения</w:t>
            </w:r>
            <w:r>
              <w:rPr>
                <w:sz w:val="20"/>
              </w:rPr>
              <w:tab/>
              <w:t>пробки</w:t>
            </w:r>
            <w:r>
              <w:rPr>
                <w:sz w:val="20"/>
              </w:rPr>
              <w:tab/>
            </w:r>
            <w:r>
              <w:rPr>
                <w:w w:val="95"/>
                <w:sz w:val="20"/>
              </w:rPr>
              <w:t>редукционного</w:t>
            </w:r>
            <w:r>
              <w:rPr>
                <w:spacing w:val="-57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(перепускного) клапана, очистить клапан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заменить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поврежденное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уплотнительное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кольцо</w:t>
            </w:r>
          </w:p>
          <w:p w:rsidR="00AD2847" w:rsidRDefault="00B1521C">
            <w:pPr>
              <w:pStyle w:val="TableParagraph"/>
              <w:numPr>
                <w:ilvl w:val="0"/>
                <w:numId w:val="7"/>
              </w:numPr>
              <w:tabs>
                <w:tab w:val="left" w:pos="357"/>
              </w:tabs>
              <w:spacing w:before="3" w:line="309" w:lineRule="auto"/>
              <w:ind w:left="106" w:right="102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Проверить электромагнитный клапан слива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очистить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пробку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клапана</w:t>
            </w:r>
          </w:p>
          <w:p w:rsidR="00AD2847" w:rsidRDefault="00B1521C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</w:tabs>
              <w:spacing w:before="2"/>
              <w:ind w:left="466" w:hanging="361"/>
              <w:jc w:val="both"/>
              <w:rPr>
                <w:sz w:val="20"/>
              </w:rPr>
            </w:pPr>
            <w:r>
              <w:rPr>
                <w:sz w:val="20"/>
              </w:rPr>
              <w:t>Шестеренный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 xml:space="preserve">насос  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 xml:space="preserve">можно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снять  </w:t>
            </w:r>
            <w:r>
              <w:rPr>
                <w:spacing w:val="1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для</w:t>
            </w:r>
            <w:proofErr w:type="gramEnd"/>
          </w:p>
          <w:p w:rsidR="00AD2847" w:rsidRDefault="00B1521C">
            <w:pPr>
              <w:pStyle w:val="TableParagraph"/>
              <w:spacing w:before="70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проверки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замены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уплотнительных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колец</w:t>
            </w:r>
          </w:p>
        </w:tc>
      </w:tr>
    </w:tbl>
    <w:p w:rsidR="00AD2847" w:rsidRDefault="00AD2847">
      <w:pPr>
        <w:jc w:val="both"/>
        <w:rPr>
          <w:sz w:val="20"/>
        </w:rPr>
        <w:sectPr w:rsidR="00AD2847">
          <w:pgSz w:w="11910" w:h="16840"/>
          <w:pgMar w:top="700" w:right="260" w:bottom="1320" w:left="440" w:header="502" w:footer="1131" w:gutter="0"/>
          <w:cols w:space="720"/>
        </w:sectPr>
      </w:pPr>
    </w:p>
    <w:tbl>
      <w:tblPr>
        <w:tblStyle w:val="TableNormal"/>
        <w:tblW w:w="0" w:type="auto"/>
        <w:tblInd w:w="4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4"/>
        <w:gridCol w:w="2412"/>
        <w:gridCol w:w="2736"/>
        <w:gridCol w:w="4642"/>
      </w:tblGrid>
      <w:tr w:rsidR="00AD2847">
        <w:trPr>
          <w:trHeight w:val="940"/>
        </w:trPr>
        <w:tc>
          <w:tcPr>
            <w:tcW w:w="394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:rsidR="00AD2847" w:rsidRDefault="00AD284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2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AD284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36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tabs>
                <w:tab w:val="left" w:pos="1682"/>
              </w:tabs>
              <w:spacing w:before="30" w:line="309" w:lineRule="auto"/>
              <w:ind w:left="103" w:right="100"/>
              <w:rPr>
                <w:sz w:val="20"/>
              </w:rPr>
            </w:pPr>
            <w:r>
              <w:rPr>
                <w:w w:val="105"/>
                <w:sz w:val="20"/>
              </w:rPr>
              <w:t>электродвигателя.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Засорен</w:t>
            </w:r>
            <w:r>
              <w:rPr>
                <w:w w:val="105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масляный</w:t>
            </w:r>
          </w:p>
          <w:p w:rsidR="00AD2847" w:rsidRDefault="00B1521C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фильтр.</w:t>
            </w:r>
          </w:p>
        </w:tc>
        <w:tc>
          <w:tcPr>
            <w:tcW w:w="4642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spacing w:before="30"/>
              <w:ind w:left="103"/>
              <w:rPr>
                <w:sz w:val="20"/>
              </w:rPr>
            </w:pPr>
            <w:r>
              <w:rPr>
                <w:sz w:val="20"/>
              </w:rPr>
              <w:t>7. Очистить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масляный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фильтр.</w:t>
            </w:r>
          </w:p>
        </w:tc>
      </w:tr>
      <w:tr w:rsidR="00AD2847">
        <w:trPr>
          <w:trHeight w:val="2183"/>
        </w:trPr>
        <w:tc>
          <w:tcPr>
            <w:tcW w:w="39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D2847" w:rsidRDefault="00AD2847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tabs>
                <w:tab w:val="left" w:pos="693"/>
                <w:tab w:val="left" w:pos="1616"/>
              </w:tabs>
              <w:spacing w:before="25" w:line="309" w:lineRule="auto"/>
              <w:ind w:left="103" w:right="107"/>
              <w:rPr>
                <w:sz w:val="20"/>
              </w:rPr>
            </w:pPr>
            <w:r>
              <w:rPr>
                <w:w w:val="105"/>
                <w:sz w:val="20"/>
              </w:rPr>
              <w:t>Во</w:t>
            </w:r>
            <w:r>
              <w:rPr>
                <w:w w:val="105"/>
                <w:sz w:val="20"/>
              </w:rPr>
              <w:tab/>
              <w:t>время</w:t>
            </w:r>
            <w:r>
              <w:rPr>
                <w:w w:val="105"/>
                <w:sz w:val="20"/>
              </w:rPr>
              <w:tab/>
            </w:r>
            <w:r>
              <w:rPr>
                <w:sz w:val="20"/>
              </w:rPr>
              <w:t>работы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наблюдаются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вибрации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numPr>
                <w:ilvl w:val="0"/>
                <w:numId w:val="6"/>
              </w:numPr>
              <w:tabs>
                <w:tab w:val="left" w:pos="505"/>
              </w:tabs>
              <w:spacing w:before="25" w:line="309" w:lineRule="auto"/>
              <w:ind w:right="102" w:firstLine="0"/>
              <w:jc w:val="both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воздуха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гидравлическом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контуре</w:t>
            </w:r>
          </w:p>
          <w:p w:rsidR="00AD2847" w:rsidRDefault="00B1521C">
            <w:pPr>
              <w:pStyle w:val="TableParagraph"/>
              <w:numPr>
                <w:ilvl w:val="0"/>
                <w:numId w:val="6"/>
              </w:numPr>
              <w:tabs>
                <w:tab w:val="left" w:pos="533"/>
              </w:tabs>
              <w:spacing w:before="1" w:line="309" w:lineRule="auto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Утечка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воздуха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верхнего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соединителя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всасывающей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масляной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трубки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масляного насоса</w:t>
            </w:r>
          </w:p>
          <w:p w:rsidR="00AD2847" w:rsidRDefault="00B1521C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</w:tabs>
              <w:spacing w:before="3"/>
              <w:ind w:left="324" w:hanging="222"/>
              <w:jc w:val="both"/>
              <w:rPr>
                <w:sz w:val="20"/>
              </w:rPr>
            </w:pPr>
            <w:r>
              <w:rPr>
                <w:sz w:val="20"/>
              </w:rPr>
              <w:t>Фильтр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засорен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numPr>
                <w:ilvl w:val="0"/>
                <w:numId w:val="5"/>
              </w:numPr>
              <w:tabs>
                <w:tab w:val="left" w:pos="337"/>
              </w:tabs>
              <w:spacing w:before="25" w:line="309" w:lineRule="auto"/>
              <w:ind w:left="103" w:right="104" w:firstLine="0"/>
              <w:rPr>
                <w:sz w:val="20"/>
              </w:rPr>
            </w:pPr>
            <w:r>
              <w:rPr>
                <w:sz w:val="20"/>
              </w:rPr>
              <w:t>Удалить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воздух,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перемещая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каретки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вверх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вниз</w:t>
            </w:r>
          </w:p>
          <w:p w:rsidR="00AD2847" w:rsidRDefault="00B1521C">
            <w:pPr>
              <w:pStyle w:val="TableParagraph"/>
              <w:numPr>
                <w:ilvl w:val="0"/>
                <w:numId w:val="5"/>
              </w:numPr>
              <w:tabs>
                <w:tab w:val="left" w:pos="509"/>
                <w:tab w:val="left" w:pos="510"/>
                <w:tab w:val="left" w:pos="1748"/>
                <w:tab w:val="left" w:pos="3093"/>
                <w:tab w:val="left" w:pos="3448"/>
              </w:tabs>
              <w:spacing w:before="1" w:line="309" w:lineRule="auto"/>
              <w:ind w:left="103" w:right="104" w:firstLine="0"/>
              <w:rPr>
                <w:sz w:val="20"/>
              </w:rPr>
            </w:pPr>
            <w:r>
              <w:rPr>
                <w:sz w:val="20"/>
              </w:rPr>
              <w:t>Проверить</w:t>
            </w:r>
            <w:r>
              <w:rPr>
                <w:sz w:val="20"/>
              </w:rPr>
              <w:tab/>
              <w:t>соединение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уплотнение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впускного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масляного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шланга</w:t>
            </w:r>
          </w:p>
          <w:p w:rsidR="00AD2847" w:rsidRDefault="00B1521C">
            <w:pPr>
              <w:pStyle w:val="TableParagraph"/>
              <w:numPr>
                <w:ilvl w:val="0"/>
                <w:numId w:val="5"/>
              </w:numPr>
              <w:tabs>
                <w:tab w:val="left" w:pos="325"/>
              </w:tabs>
              <w:spacing w:before="1"/>
              <w:ind w:left="324" w:hanging="222"/>
              <w:rPr>
                <w:sz w:val="20"/>
              </w:rPr>
            </w:pPr>
            <w:r>
              <w:rPr>
                <w:sz w:val="20"/>
              </w:rPr>
              <w:t>Очистить фильтр</w:t>
            </w:r>
          </w:p>
        </w:tc>
      </w:tr>
      <w:tr w:rsidR="00AD2847">
        <w:trPr>
          <w:trHeight w:val="1248"/>
        </w:trPr>
        <w:tc>
          <w:tcPr>
            <w:tcW w:w="39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D2847" w:rsidRDefault="00AD2847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tabs>
                <w:tab w:val="left" w:pos="1669"/>
              </w:tabs>
              <w:spacing w:before="25" w:line="309" w:lineRule="auto"/>
              <w:ind w:left="103" w:right="105"/>
              <w:rPr>
                <w:sz w:val="20"/>
              </w:rPr>
            </w:pPr>
            <w:r>
              <w:rPr>
                <w:sz w:val="20"/>
              </w:rPr>
              <w:t>Слишком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низкая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скорость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подъема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tabs>
                <w:tab w:val="left" w:pos="1645"/>
              </w:tabs>
              <w:spacing w:before="25" w:line="309" w:lineRule="auto"/>
              <w:ind w:left="103" w:right="99"/>
              <w:jc w:val="both"/>
              <w:rPr>
                <w:sz w:val="20"/>
              </w:rPr>
            </w:pPr>
            <w:r>
              <w:rPr>
                <w:sz w:val="20"/>
              </w:rPr>
              <w:t>Утечки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из-за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повреждения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выходного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штуцера</w:t>
            </w:r>
            <w:r>
              <w:rPr>
                <w:sz w:val="20"/>
              </w:rPr>
              <w:tab/>
              <w:t>масляного</w:t>
            </w:r>
          </w:p>
          <w:p w:rsidR="00AD2847" w:rsidRDefault="00B1521C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w w:val="105"/>
                <w:sz w:val="20"/>
              </w:rPr>
              <w:t>насоса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spacing w:before="25"/>
              <w:ind w:left="103"/>
              <w:rPr>
                <w:sz w:val="20"/>
              </w:rPr>
            </w:pPr>
            <w:r>
              <w:rPr>
                <w:w w:val="105"/>
                <w:sz w:val="20"/>
              </w:rPr>
              <w:t>См.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ранее</w:t>
            </w:r>
          </w:p>
        </w:tc>
      </w:tr>
      <w:tr w:rsidR="00AD2847">
        <w:trPr>
          <w:trHeight w:val="1871"/>
        </w:trPr>
        <w:tc>
          <w:tcPr>
            <w:tcW w:w="39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D2847" w:rsidRDefault="00AD2847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spacing w:before="25" w:line="309" w:lineRule="auto"/>
              <w:ind w:left="103" w:right="107"/>
              <w:rPr>
                <w:sz w:val="20"/>
              </w:rPr>
            </w:pPr>
            <w:r>
              <w:rPr>
                <w:sz w:val="20"/>
              </w:rPr>
              <w:t>Каретки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поднимаются,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опускаются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numPr>
                <w:ilvl w:val="0"/>
                <w:numId w:val="4"/>
              </w:numPr>
              <w:tabs>
                <w:tab w:val="left" w:pos="751"/>
                <w:tab w:val="left" w:pos="752"/>
                <w:tab w:val="left" w:pos="1928"/>
              </w:tabs>
              <w:spacing w:before="25" w:line="309" w:lineRule="auto"/>
              <w:ind w:right="102" w:firstLine="0"/>
              <w:rPr>
                <w:sz w:val="20"/>
              </w:rPr>
            </w:pPr>
            <w:r>
              <w:rPr>
                <w:sz w:val="20"/>
              </w:rPr>
              <w:t>Плохой</w:t>
            </w:r>
            <w:r>
              <w:rPr>
                <w:sz w:val="20"/>
              </w:rPr>
              <w:tab/>
            </w:r>
            <w:r>
              <w:rPr>
                <w:w w:val="95"/>
                <w:sz w:val="20"/>
              </w:rPr>
              <w:t>контакт</w:t>
            </w:r>
            <w:r>
              <w:rPr>
                <w:spacing w:val="-57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выключателя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кнопки</w:t>
            </w:r>
          </w:p>
          <w:p w:rsidR="00AD2847" w:rsidRDefault="00B1521C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</w:tabs>
              <w:spacing w:before="1" w:line="309" w:lineRule="auto"/>
              <w:ind w:right="101" w:firstLine="0"/>
              <w:rPr>
                <w:sz w:val="20"/>
              </w:rPr>
            </w:pPr>
            <w:r>
              <w:rPr>
                <w:sz w:val="20"/>
              </w:rPr>
              <w:t>Замок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отходит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пластины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каретки</w:t>
            </w:r>
          </w:p>
          <w:p w:rsidR="00AD2847" w:rsidRDefault="00B1521C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  <w:tab w:val="left" w:pos="471"/>
                <w:tab w:val="left" w:pos="1542"/>
                <w:tab w:val="left" w:pos="2108"/>
              </w:tabs>
              <w:spacing w:before="1"/>
              <w:ind w:left="470" w:hanging="368"/>
              <w:rPr>
                <w:sz w:val="20"/>
              </w:rPr>
            </w:pPr>
            <w:r>
              <w:rPr>
                <w:w w:val="105"/>
                <w:sz w:val="20"/>
              </w:rPr>
              <w:t>Слишком</w:t>
            </w:r>
            <w:r>
              <w:rPr>
                <w:w w:val="105"/>
                <w:sz w:val="20"/>
              </w:rPr>
              <w:tab/>
              <w:t>мал</w:t>
            </w:r>
            <w:r>
              <w:rPr>
                <w:w w:val="105"/>
                <w:sz w:val="20"/>
              </w:rPr>
              <w:tab/>
              <w:t>зазор</w:t>
            </w:r>
          </w:p>
          <w:p w:rsidR="00AD2847" w:rsidRDefault="00B1521C">
            <w:pPr>
              <w:pStyle w:val="TableParagraph"/>
              <w:spacing w:before="71"/>
              <w:ind w:left="103"/>
              <w:rPr>
                <w:sz w:val="20"/>
              </w:rPr>
            </w:pPr>
            <w:r>
              <w:rPr>
                <w:sz w:val="20"/>
              </w:rPr>
              <w:t>между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стойкой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рамой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</w:tabs>
              <w:spacing w:before="25"/>
              <w:ind w:hanging="222"/>
              <w:rPr>
                <w:sz w:val="20"/>
              </w:rPr>
            </w:pPr>
            <w:r>
              <w:rPr>
                <w:sz w:val="20"/>
              </w:rPr>
              <w:t>Разобрать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устранить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неисправность</w:t>
            </w:r>
          </w:p>
          <w:p w:rsidR="00AD2847" w:rsidRDefault="00B1521C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</w:tabs>
              <w:spacing w:before="71"/>
              <w:ind w:hanging="222"/>
              <w:rPr>
                <w:sz w:val="20"/>
              </w:rPr>
            </w:pPr>
            <w:r>
              <w:rPr>
                <w:sz w:val="20"/>
              </w:rPr>
              <w:t>Сократить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ход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цилиндра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блокировки</w:t>
            </w:r>
          </w:p>
          <w:p w:rsidR="00AD2847" w:rsidRDefault="00B1521C">
            <w:pPr>
              <w:pStyle w:val="TableParagraph"/>
              <w:numPr>
                <w:ilvl w:val="0"/>
                <w:numId w:val="3"/>
              </w:numPr>
              <w:tabs>
                <w:tab w:val="left" w:pos="433"/>
              </w:tabs>
              <w:spacing w:before="70" w:line="309" w:lineRule="auto"/>
              <w:ind w:left="103" w:right="103" w:firstLine="0"/>
              <w:rPr>
                <w:sz w:val="20"/>
              </w:rPr>
            </w:pPr>
            <w:r>
              <w:rPr>
                <w:sz w:val="20"/>
              </w:rPr>
              <w:t>Отрегулировать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зазор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стойкой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рамой</w:t>
            </w:r>
          </w:p>
        </w:tc>
      </w:tr>
    </w:tbl>
    <w:p w:rsidR="00AD2847" w:rsidRDefault="00B1521C">
      <w:pPr>
        <w:spacing w:before="150"/>
        <w:ind w:left="3895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Раздел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XI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Комплект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rFonts w:ascii="Arial" w:hAnsi="Arial"/>
          <w:b/>
          <w:sz w:val="28"/>
        </w:rPr>
        <w:t>поставки</w:t>
      </w:r>
    </w:p>
    <w:p w:rsidR="00AD2847" w:rsidRDefault="00AD2847">
      <w:pPr>
        <w:pStyle w:val="a3"/>
        <w:spacing w:before="6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657" w:type="dxa"/>
        <w:tblLayout w:type="fixed"/>
        <w:tblLook w:val="01E0"/>
      </w:tblPr>
      <w:tblGrid>
        <w:gridCol w:w="4871"/>
        <w:gridCol w:w="4148"/>
      </w:tblGrid>
      <w:tr w:rsidR="00AD2847">
        <w:trPr>
          <w:trHeight w:val="329"/>
        </w:trPr>
        <w:tc>
          <w:tcPr>
            <w:tcW w:w="4871" w:type="dxa"/>
          </w:tcPr>
          <w:p w:rsidR="00AD2847" w:rsidRDefault="00B1521C">
            <w:pPr>
              <w:pStyle w:val="TableParagraph"/>
              <w:spacing w:line="267" w:lineRule="exact"/>
              <w:ind w:left="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узлов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стойки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line="267" w:lineRule="exact"/>
              <w:ind w:left="880"/>
              <w:rPr>
                <w:sz w:val="24"/>
              </w:rPr>
            </w:pPr>
            <w:r>
              <w:rPr>
                <w:w w:val="101"/>
                <w:sz w:val="24"/>
              </w:rPr>
              <w:t>1</w:t>
            </w:r>
          </w:p>
        </w:tc>
      </w:tr>
      <w:tr w:rsidR="00AD2847">
        <w:trPr>
          <w:trHeight w:val="390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8"/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узлов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стойки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8"/>
              <w:ind w:left="880"/>
              <w:rPr>
                <w:sz w:val="24"/>
              </w:rPr>
            </w:pPr>
            <w:r>
              <w:rPr>
                <w:w w:val="101"/>
                <w:sz w:val="24"/>
              </w:rPr>
              <w:t>1</w:t>
            </w:r>
          </w:p>
        </w:tc>
      </w:tr>
      <w:tr w:rsidR="00AD2847">
        <w:trPr>
          <w:trHeight w:val="390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7"/>
              <w:ind w:left="50"/>
              <w:rPr>
                <w:sz w:val="24"/>
              </w:rPr>
            </w:pPr>
            <w:r>
              <w:rPr>
                <w:sz w:val="24"/>
              </w:rPr>
              <w:t>3. Гидравлическая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станция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7"/>
              <w:ind w:left="880"/>
              <w:rPr>
                <w:sz w:val="24"/>
              </w:rPr>
            </w:pPr>
            <w:r>
              <w:rPr>
                <w:w w:val="101"/>
                <w:sz w:val="24"/>
              </w:rPr>
              <w:t>1</w:t>
            </w:r>
          </w:p>
        </w:tc>
      </w:tr>
      <w:tr w:rsidR="00AD2847">
        <w:trPr>
          <w:trHeight w:val="390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8"/>
              <w:ind w:left="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Коробка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принадлежностями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8"/>
              <w:ind w:left="880"/>
              <w:rPr>
                <w:sz w:val="24"/>
              </w:rPr>
            </w:pPr>
            <w:r>
              <w:rPr>
                <w:w w:val="101"/>
                <w:sz w:val="24"/>
              </w:rPr>
              <w:t>2</w:t>
            </w:r>
          </w:p>
        </w:tc>
      </w:tr>
      <w:tr w:rsidR="00AD2847">
        <w:trPr>
          <w:trHeight w:val="390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7"/>
              <w:ind w:left="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Рычаги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короткий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длинный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7"/>
              <w:ind w:left="88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стойки,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</w:tr>
      <w:tr w:rsidR="00AD2847">
        <w:trPr>
          <w:trHeight w:val="390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8"/>
              <w:ind w:left="5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Инструкция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8"/>
              <w:ind w:left="880"/>
              <w:rPr>
                <w:sz w:val="24"/>
              </w:rPr>
            </w:pPr>
            <w:r>
              <w:rPr>
                <w:w w:val="101"/>
                <w:sz w:val="24"/>
              </w:rPr>
              <w:t>1</w:t>
            </w:r>
          </w:p>
        </w:tc>
      </w:tr>
      <w:tr w:rsidR="00AD2847">
        <w:trPr>
          <w:trHeight w:val="390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7"/>
              <w:ind w:left="50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Гарантийный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талон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7"/>
              <w:ind w:left="880"/>
              <w:rPr>
                <w:sz w:val="24"/>
              </w:rPr>
            </w:pPr>
            <w:r>
              <w:rPr>
                <w:w w:val="95"/>
                <w:sz w:val="24"/>
              </w:rPr>
              <w:t>1</w:t>
            </w:r>
            <w:r>
              <w:rPr>
                <w:spacing w:val="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proofErr w:type="gramStart"/>
            <w:r>
              <w:rPr>
                <w:w w:val="95"/>
                <w:sz w:val="24"/>
              </w:rPr>
              <w:t>приложен</w:t>
            </w:r>
            <w:proofErr w:type="gramEnd"/>
            <w:r>
              <w:rPr>
                <w:spacing w:val="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к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инструкции)</w:t>
            </w:r>
          </w:p>
        </w:tc>
      </w:tr>
      <w:tr w:rsidR="00AD2847">
        <w:trPr>
          <w:trHeight w:val="329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8"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Сертификат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8" w:line="271" w:lineRule="exact"/>
              <w:ind w:left="880"/>
              <w:rPr>
                <w:sz w:val="24"/>
              </w:rPr>
            </w:pPr>
            <w:r>
              <w:rPr>
                <w:w w:val="101"/>
                <w:sz w:val="24"/>
              </w:rPr>
              <w:t>1</w:t>
            </w:r>
          </w:p>
        </w:tc>
      </w:tr>
    </w:tbl>
    <w:p w:rsidR="00AD2847" w:rsidRDefault="00B1521C">
      <w:pPr>
        <w:pStyle w:val="Heading1"/>
        <w:spacing w:before="210"/>
        <w:ind w:left="2658"/>
        <w:jc w:val="left"/>
      </w:pPr>
      <w:r>
        <w:rPr>
          <w:shd w:val="clear" w:color="auto" w:fill="E4E4E4"/>
        </w:rPr>
        <w:t>Раздел</w:t>
      </w:r>
      <w:r>
        <w:rPr>
          <w:spacing w:val="-11"/>
          <w:shd w:val="clear" w:color="auto" w:fill="E4E4E4"/>
        </w:rPr>
        <w:t xml:space="preserve"> </w:t>
      </w:r>
      <w:r>
        <w:rPr>
          <w:shd w:val="clear" w:color="auto" w:fill="E4E4E4"/>
        </w:rPr>
        <w:t>XII</w:t>
      </w:r>
      <w:r>
        <w:rPr>
          <w:spacing w:val="-12"/>
          <w:shd w:val="clear" w:color="auto" w:fill="E4E4E4"/>
        </w:rPr>
        <w:t xml:space="preserve"> </w:t>
      </w:r>
      <w:r>
        <w:rPr>
          <w:shd w:val="clear" w:color="auto" w:fill="E4E4E4"/>
        </w:rPr>
        <w:t>Требования</w:t>
      </w:r>
      <w:r>
        <w:rPr>
          <w:spacing w:val="-11"/>
          <w:shd w:val="clear" w:color="auto" w:fill="E4E4E4"/>
        </w:rPr>
        <w:t xml:space="preserve"> </w:t>
      </w:r>
      <w:r>
        <w:rPr>
          <w:shd w:val="clear" w:color="auto" w:fill="E4E4E4"/>
        </w:rPr>
        <w:t>безопасности</w:t>
      </w:r>
    </w:p>
    <w:p w:rsidR="00AD2847" w:rsidRDefault="00B1521C">
      <w:pPr>
        <w:pStyle w:val="a5"/>
        <w:numPr>
          <w:ilvl w:val="2"/>
          <w:numId w:val="11"/>
        </w:numPr>
        <w:tabs>
          <w:tab w:val="left" w:pos="941"/>
        </w:tabs>
        <w:spacing w:before="173" w:line="297" w:lineRule="auto"/>
        <w:ind w:right="843" w:hanging="219"/>
        <w:jc w:val="both"/>
        <w:rPr>
          <w:sz w:val="24"/>
        </w:rPr>
      </w:pPr>
      <w:r>
        <w:rPr>
          <w:sz w:val="24"/>
        </w:rPr>
        <w:t>Внимательно ознакомьтесь с инструкцией по эксплуатации перед эксплуатацией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подъемника, запрещено допускать к работе операторов, которые не ознакомлены с</w:t>
      </w:r>
      <w:r>
        <w:rPr>
          <w:spacing w:val="-72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-8"/>
          <w:sz w:val="24"/>
        </w:rPr>
        <w:t xml:space="preserve"> </w:t>
      </w:r>
      <w:r>
        <w:rPr>
          <w:sz w:val="24"/>
        </w:rPr>
        <w:t>документом.</w:t>
      </w:r>
    </w:p>
    <w:p w:rsidR="00AD2847" w:rsidRDefault="00B1521C">
      <w:pPr>
        <w:pStyle w:val="a5"/>
        <w:numPr>
          <w:ilvl w:val="2"/>
          <w:numId w:val="11"/>
        </w:numPr>
        <w:tabs>
          <w:tab w:val="left" w:pos="941"/>
        </w:tabs>
        <w:ind w:left="940" w:hanging="208"/>
        <w:jc w:val="both"/>
        <w:rPr>
          <w:sz w:val="24"/>
        </w:rPr>
      </w:pPr>
      <w:r>
        <w:rPr>
          <w:sz w:val="24"/>
        </w:rPr>
        <w:t>Уберите</w:t>
      </w:r>
      <w:r>
        <w:rPr>
          <w:spacing w:val="2"/>
          <w:sz w:val="24"/>
        </w:rPr>
        <w:t xml:space="preserve"> </w:t>
      </w:r>
      <w:r>
        <w:rPr>
          <w:sz w:val="24"/>
        </w:rPr>
        <w:t>все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2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 зоны подъемника.</w:t>
      </w:r>
    </w:p>
    <w:p w:rsidR="00AD2847" w:rsidRDefault="00B1521C">
      <w:pPr>
        <w:pStyle w:val="a5"/>
        <w:numPr>
          <w:ilvl w:val="2"/>
          <w:numId w:val="11"/>
        </w:numPr>
        <w:tabs>
          <w:tab w:val="left" w:pos="941"/>
        </w:tabs>
        <w:spacing w:before="68" w:line="297" w:lineRule="auto"/>
        <w:ind w:right="846" w:hanging="219"/>
        <w:jc w:val="both"/>
        <w:rPr>
          <w:sz w:val="24"/>
        </w:rPr>
      </w:pPr>
      <w:r>
        <w:rPr>
          <w:sz w:val="24"/>
        </w:rPr>
        <w:t>Запрещено находиться в опасной зоне в процессе подъема и опускания кареток и в</w:t>
      </w:r>
      <w:r>
        <w:rPr>
          <w:spacing w:val="-72"/>
          <w:sz w:val="24"/>
        </w:rPr>
        <w:t xml:space="preserve"> </w:t>
      </w:r>
      <w:r>
        <w:rPr>
          <w:sz w:val="24"/>
        </w:rPr>
        <w:t>автомобиле,</w:t>
      </w:r>
      <w:r>
        <w:rPr>
          <w:spacing w:val="-8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подъемнике.</w:t>
      </w:r>
    </w:p>
    <w:p w:rsidR="00AD2847" w:rsidRDefault="00B1521C">
      <w:pPr>
        <w:pStyle w:val="a5"/>
        <w:numPr>
          <w:ilvl w:val="2"/>
          <w:numId w:val="11"/>
        </w:numPr>
        <w:tabs>
          <w:tab w:val="left" w:pos="941"/>
        </w:tabs>
        <w:spacing w:line="297" w:lineRule="auto"/>
        <w:ind w:left="733" w:right="844" w:firstLine="0"/>
        <w:jc w:val="both"/>
        <w:rPr>
          <w:sz w:val="24"/>
        </w:rPr>
      </w:pPr>
      <w:r>
        <w:rPr>
          <w:sz w:val="24"/>
        </w:rPr>
        <w:t>Вес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75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75"/>
          <w:sz w:val="24"/>
        </w:rPr>
        <w:t xml:space="preserve"> </w:t>
      </w:r>
      <w:r>
        <w:rPr>
          <w:sz w:val="24"/>
        </w:rPr>
        <w:t>грузоподъемности</w:t>
      </w:r>
      <w:r>
        <w:rPr>
          <w:spacing w:val="75"/>
          <w:sz w:val="24"/>
        </w:rPr>
        <w:t xml:space="preserve"> </w:t>
      </w:r>
      <w:r>
        <w:rPr>
          <w:sz w:val="24"/>
        </w:rPr>
        <w:t>подъемника.</w:t>
      </w:r>
      <w:r>
        <w:rPr>
          <w:spacing w:val="1"/>
          <w:sz w:val="24"/>
        </w:rPr>
        <w:t xml:space="preserve"> </w:t>
      </w:r>
      <w:r>
        <w:rPr>
          <w:sz w:val="24"/>
        </w:rPr>
        <w:t>5.Следует</w:t>
      </w:r>
      <w:r>
        <w:rPr>
          <w:spacing w:val="5"/>
          <w:sz w:val="24"/>
        </w:rPr>
        <w:t xml:space="preserve"> </w:t>
      </w:r>
      <w:r>
        <w:rPr>
          <w:sz w:val="24"/>
        </w:rPr>
        <w:t>включить</w:t>
      </w:r>
      <w:r>
        <w:rPr>
          <w:spacing w:val="5"/>
          <w:sz w:val="24"/>
        </w:rPr>
        <w:t xml:space="preserve"> </w:t>
      </w:r>
      <w:r>
        <w:rPr>
          <w:sz w:val="24"/>
        </w:rPr>
        <w:t>стояночный</w:t>
      </w:r>
      <w:r>
        <w:rPr>
          <w:spacing w:val="6"/>
          <w:sz w:val="24"/>
        </w:rPr>
        <w:t xml:space="preserve"> </w:t>
      </w:r>
      <w:r>
        <w:rPr>
          <w:sz w:val="24"/>
        </w:rPr>
        <w:t>тормоз</w:t>
      </w:r>
      <w:r>
        <w:rPr>
          <w:spacing w:val="5"/>
          <w:sz w:val="24"/>
        </w:rPr>
        <w:t xml:space="preserve"> </w:t>
      </w:r>
      <w:r>
        <w:rPr>
          <w:sz w:val="24"/>
        </w:rPr>
        <w:t>автомобиля,</w:t>
      </w:r>
      <w:r>
        <w:rPr>
          <w:spacing w:val="6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подъемнике,</w:t>
      </w:r>
    </w:p>
    <w:p w:rsidR="00AD2847" w:rsidRDefault="00B1521C">
      <w:pPr>
        <w:pStyle w:val="a3"/>
        <w:spacing w:line="289" w:lineRule="exact"/>
        <w:ind w:left="952"/>
        <w:jc w:val="both"/>
      </w:pPr>
      <w:r>
        <w:t>подъем осуществляется</w:t>
      </w:r>
      <w:r>
        <w:rPr>
          <w:spacing w:val="2"/>
        </w:rPr>
        <w:t xml:space="preserve"> </w:t>
      </w:r>
      <w:r>
        <w:t>после</w:t>
      </w:r>
      <w:r>
        <w:rPr>
          <w:spacing w:val="3"/>
        </w:rPr>
        <w:t xml:space="preserve"> </w:t>
      </w:r>
      <w:r>
        <w:t>приведения</w:t>
      </w:r>
      <w:r>
        <w:rPr>
          <w:spacing w:val="3"/>
        </w:rPr>
        <w:t xml:space="preserve"> </w:t>
      </w:r>
      <w:r>
        <w:t>рычагов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положение.</w:t>
      </w:r>
    </w:p>
    <w:p w:rsidR="00AD2847" w:rsidRDefault="00B1521C">
      <w:pPr>
        <w:pStyle w:val="a3"/>
        <w:spacing w:before="70" w:line="295" w:lineRule="auto"/>
        <w:ind w:left="733" w:right="1056"/>
        <w:jc w:val="both"/>
      </w:pPr>
      <w:r>
        <w:t>6.Обслуживание автомобиля выполняется в том случае, если стопоры защелкнуты.</w:t>
      </w:r>
      <w:r>
        <w:rPr>
          <w:spacing w:val="1"/>
        </w:rPr>
        <w:t xml:space="preserve"> </w:t>
      </w:r>
      <w:r>
        <w:t>7.Электропитание</w:t>
      </w:r>
      <w:r>
        <w:rPr>
          <w:spacing w:val="-7"/>
        </w:rPr>
        <w:t xml:space="preserve"> </w:t>
      </w:r>
      <w:r>
        <w:t>неработающего</w:t>
      </w:r>
      <w:r>
        <w:rPr>
          <w:spacing w:val="-8"/>
        </w:rPr>
        <w:t xml:space="preserve"> </w:t>
      </w:r>
      <w:r>
        <w:t>подъемника</w:t>
      </w:r>
      <w:r>
        <w:rPr>
          <w:spacing w:val="-6"/>
        </w:rPr>
        <w:t xml:space="preserve"> </w:t>
      </w:r>
      <w:r>
        <w:t>необходимо</w:t>
      </w:r>
      <w:r>
        <w:rPr>
          <w:spacing w:val="-8"/>
        </w:rPr>
        <w:t xml:space="preserve"> </w:t>
      </w:r>
      <w:r>
        <w:t>выключить.</w:t>
      </w:r>
    </w:p>
    <w:p w:rsidR="00AD2847" w:rsidRDefault="00AD2847">
      <w:pPr>
        <w:spacing w:line="295" w:lineRule="auto"/>
        <w:jc w:val="both"/>
        <w:sectPr w:rsidR="00AD2847">
          <w:headerReference w:type="default" r:id="rId50"/>
          <w:footerReference w:type="default" r:id="rId51"/>
          <w:pgSz w:w="11910" w:h="16840"/>
          <w:pgMar w:top="680" w:right="260" w:bottom="1320" w:left="440" w:header="0" w:footer="1131" w:gutter="0"/>
          <w:cols w:space="720"/>
        </w:sectPr>
      </w:pPr>
    </w:p>
    <w:p w:rsidR="00AD2847" w:rsidRDefault="00B1521C">
      <w:pPr>
        <w:pStyle w:val="a5"/>
        <w:numPr>
          <w:ilvl w:val="0"/>
          <w:numId w:val="2"/>
        </w:numPr>
        <w:tabs>
          <w:tab w:val="left" w:pos="941"/>
        </w:tabs>
        <w:spacing w:before="32" w:line="297" w:lineRule="auto"/>
        <w:ind w:right="846" w:hanging="219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процессе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стальные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тросы</w:t>
      </w:r>
      <w:r>
        <w:rPr>
          <w:spacing w:val="1"/>
          <w:sz w:val="24"/>
        </w:rPr>
        <w:t xml:space="preserve"> </w:t>
      </w:r>
      <w:r>
        <w:rPr>
          <w:sz w:val="24"/>
        </w:rPr>
        <w:t>вытягиваются,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приводит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неравномерному движению кареток. Следует отрегулировать натяжение тросов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гайками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добиться</w:t>
      </w:r>
      <w:r>
        <w:rPr>
          <w:spacing w:val="-10"/>
          <w:sz w:val="24"/>
        </w:rPr>
        <w:t xml:space="preserve"> </w:t>
      </w:r>
      <w:r>
        <w:rPr>
          <w:sz w:val="24"/>
        </w:rPr>
        <w:t>синхронного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(одинакового)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перемещения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кареток.</w:t>
      </w:r>
    </w:p>
    <w:p w:rsidR="00AD2847" w:rsidRDefault="00B1521C">
      <w:pPr>
        <w:pStyle w:val="a5"/>
        <w:numPr>
          <w:ilvl w:val="0"/>
          <w:numId w:val="2"/>
        </w:numPr>
        <w:tabs>
          <w:tab w:val="left" w:pos="941"/>
        </w:tabs>
        <w:spacing w:line="297" w:lineRule="auto"/>
        <w:ind w:right="844" w:hanging="219"/>
        <w:jc w:val="both"/>
        <w:rPr>
          <w:sz w:val="24"/>
        </w:rPr>
      </w:pPr>
      <w:r>
        <w:rPr>
          <w:sz w:val="24"/>
        </w:rPr>
        <w:t>Подъемник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инструкции,</w:t>
      </w:r>
      <w:r>
        <w:rPr>
          <w:spacing w:val="-72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5"/>
          <w:sz w:val="24"/>
        </w:rPr>
        <w:t xml:space="preserve"> </w:t>
      </w:r>
      <w:r>
        <w:rPr>
          <w:sz w:val="24"/>
        </w:rPr>
        <w:t>периодически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обслуживать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узлы</w:t>
      </w:r>
      <w:r>
        <w:rPr>
          <w:spacing w:val="-5"/>
          <w:sz w:val="24"/>
        </w:rPr>
        <w:t xml:space="preserve"> </w:t>
      </w:r>
      <w:r>
        <w:rPr>
          <w:sz w:val="24"/>
        </w:rPr>
        <w:t>подъемника.</w:t>
      </w:r>
    </w:p>
    <w:p w:rsidR="00AD2847" w:rsidRDefault="00B1521C">
      <w:pPr>
        <w:pStyle w:val="a5"/>
        <w:numPr>
          <w:ilvl w:val="0"/>
          <w:numId w:val="2"/>
        </w:numPr>
        <w:tabs>
          <w:tab w:val="left" w:pos="1361"/>
        </w:tabs>
        <w:spacing w:line="297" w:lineRule="auto"/>
        <w:ind w:right="840" w:hanging="219"/>
        <w:jc w:val="both"/>
        <w:rPr>
          <w:sz w:val="24"/>
        </w:rPr>
      </w:pPr>
      <w:r>
        <w:rPr>
          <w:w w:val="105"/>
          <w:sz w:val="24"/>
        </w:rPr>
        <w:t>На рабочем месте установите огнетушитель (приобретается пользователем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самостоятельно).</w:t>
      </w:r>
    </w:p>
    <w:p w:rsidR="00AD2847" w:rsidRDefault="00B1521C">
      <w:pPr>
        <w:pStyle w:val="a5"/>
        <w:numPr>
          <w:ilvl w:val="0"/>
          <w:numId w:val="2"/>
        </w:numPr>
        <w:tabs>
          <w:tab w:val="left" w:pos="1361"/>
        </w:tabs>
        <w:spacing w:line="297" w:lineRule="auto"/>
        <w:ind w:right="839" w:hanging="219"/>
        <w:jc w:val="both"/>
        <w:rPr>
          <w:sz w:val="24"/>
        </w:rPr>
      </w:pPr>
      <w:r>
        <w:rPr>
          <w:sz w:val="24"/>
        </w:rPr>
        <w:t>Установите</w:t>
      </w:r>
      <w:r>
        <w:rPr>
          <w:spacing w:val="1"/>
          <w:sz w:val="24"/>
        </w:rPr>
        <w:t xml:space="preserve"> </w:t>
      </w:r>
      <w:r>
        <w:rPr>
          <w:sz w:val="24"/>
        </w:rPr>
        <w:t>УЗО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10А</w:t>
      </w:r>
      <w:r>
        <w:rPr>
          <w:spacing w:val="1"/>
          <w:sz w:val="24"/>
        </w:rPr>
        <w:t xml:space="preserve"> </w:t>
      </w:r>
      <w:r>
        <w:rPr>
          <w:sz w:val="24"/>
        </w:rPr>
        <w:t>(приобретается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силовой</w:t>
      </w:r>
      <w:r>
        <w:rPr>
          <w:spacing w:val="-3"/>
          <w:sz w:val="24"/>
        </w:rPr>
        <w:t xml:space="preserve"> </w:t>
      </w:r>
      <w:r>
        <w:rPr>
          <w:sz w:val="24"/>
        </w:rPr>
        <w:t>цепи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380В,</w:t>
      </w:r>
      <w:r>
        <w:rPr>
          <w:spacing w:val="-1"/>
          <w:sz w:val="24"/>
        </w:rPr>
        <w:t xml:space="preserve"> </w:t>
      </w:r>
      <w:r>
        <w:rPr>
          <w:sz w:val="24"/>
        </w:rPr>
        <w:t>выключатель</w:t>
      </w:r>
      <w:r>
        <w:rPr>
          <w:spacing w:val="-5"/>
          <w:sz w:val="24"/>
        </w:rPr>
        <w:t xml:space="preserve"> </w:t>
      </w:r>
      <w:r>
        <w:rPr>
          <w:sz w:val="24"/>
        </w:rPr>
        <w:t>разместить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50</w:t>
      </w:r>
      <w:r>
        <w:rPr>
          <w:spacing w:val="-4"/>
          <w:sz w:val="24"/>
        </w:rPr>
        <w:t xml:space="preserve"> </w:t>
      </w:r>
      <w:r>
        <w:rPr>
          <w:sz w:val="24"/>
        </w:rPr>
        <w:t>метрах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подъемника.</w:t>
      </w:r>
    </w:p>
    <w:p w:rsidR="00AD2847" w:rsidRDefault="00B1521C">
      <w:pPr>
        <w:pStyle w:val="Heading2"/>
        <w:spacing w:before="30"/>
        <w:ind w:left="335"/>
      </w:pPr>
      <w:r>
        <w:t>Конечным</w:t>
      </w:r>
      <w:r>
        <w:rPr>
          <w:spacing w:val="-14"/>
        </w:rPr>
        <w:t xml:space="preserve"> </w:t>
      </w:r>
      <w:r>
        <w:t>покупателям:</w:t>
      </w:r>
    </w:p>
    <w:p w:rsidR="00AD2847" w:rsidRDefault="00B1521C">
      <w:pPr>
        <w:pStyle w:val="a3"/>
        <w:tabs>
          <w:tab w:val="left" w:pos="2248"/>
          <w:tab w:val="left" w:pos="3096"/>
          <w:tab w:val="left" w:pos="4304"/>
          <w:tab w:val="left" w:pos="5621"/>
          <w:tab w:val="left" w:pos="7158"/>
          <w:tab w:val="left" w:pos="7768"/>
        </w:tabs>
        <w:spacing w:before="98" w:line="321" w:lineRule="auto"/>
        <w:ind w:left="580" w:right="849"/>
      </w:pPr>
      <w:r>
        <w:t>Гарантийный</w:t>
      </w:r>
      <w:r>
        <w:tab/>
        <w:t>талон</w:t>
      </w:r>
      <w:r>
        <w:tab/>
        <w:t>является</w:t>
      </w:r>
      <w:r>
        <w:tab/>
        <w:t>основным</w:t>
      </w:r>
      <w:r>
        <w:tab/>
        <w:t>документом</w:t>
      </w:r>
      <w:r>
        <w:tab/>
        <w:t>для</w:t>
      </w:r>
      <w:r>
        <w:tab/>
        <w:t>покупателей.</w:t>
      </w:r>
      <w:r>
        <w:rPr>
          <w:spacing w:val="1"/>
        </w:rPr>
        <w:t xml:space="preserve"> </w:t>
      </w:r>
      <w:r>
        <w:t>Следует</w:t>
      </w:r>
      <w:r>
        <w:rPr>
          <w:spacing w:val="-73"/>
        </w:rPr>
        <w:t xml:space="preserve"> </w:t>
      </w:r>
      <w:r>
        <w:t>бережно</w:t>
      </w:r>
      <w:r>
        <w:rPr>
          <w:spacing w:val="-10"/>
        </w:rPr>
        <w:t xml:space="preserve"> </w:t>
      </w:r>
      <w:r>
        <w:t>хранить</w:t>
      </w:r>
      <w:r>
        <w:rPr>
          <w:spacing w:val="-9"/>
        </w:rPr>
        <w:t xml:space="preserve"> </w:t>
      </w:r>
      <w:r>
        <w:t>талон.</w:t>
      </w:r>
    </w:p>
    <w:p w:rsidR="00AD2847" w:rsidRDefault="00AD2847">
      <w:pPr>
        <w:spacing w:line="321" w:lineRule="auto"/>
        <w:sectPr w:rsidR="00AD2847">
          <w:headerReference w:type="default" r:id="rId52"/>
          <w:footerReference w:type="default" r:id="rId53"/>
          <w:pgSz w:w="11910" w:h="16840"/>
          <w:pgMar w:top="700" w:right="260" w:bottom="1320" w:left="440" w:header="502" w:footer="1131" w:gutter="0"/>
          <w:cols w:space="720"/>
        </w:sect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spacing w:before="5"/>
        <w:rPr>
          <w:sz w:val="27"/>
        </w:rPr>
      </w:pPr>
    </w:p>
    <w:p w:rsidR="00AD2847" w:rsidRDefault="00B1521C">
      <w:pPr>
        <w:pStyle w:val="a5"/>
        <w:numPr>
          <w:ilvl w:val="0"/>
          <w:numId w:val="1"/>
        </w:numPr>
        <w:tabs>
          <w:tab w:val="left" w:pos="662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Гарантийный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период</w:t>
      </w:r>
    </w:p>
    <w:p w:rsidR="00AD2847" w:rsidRDefault="00B1521C">
      <w:pPr>
        <w:pStyle w:val="Heading1"/>
        <w:spacing w:before="116"/>
        <w:ind w:left="460"/>
        <w:jc w:val="left"/>
      </w:pPr>
      <w:r>
        <w:rPr>
          <w:b w:val="0"/>
        </w:rPr>
        <w:br w:type="column"/>
      </w:r>
      <w:r>
        <w:rPr>
          <w:spacing w:val="-1"/>
        </w:rPr>
        <w:lastRenderedPageBreak/>
        <w:t>[Условия</w:t>
      </w:r>
      <w:r>
        <w:rPr>
          <w:spacing w:val="-17"/>
        </w:rPr>
        <w:t xml:space="preserve"> </w:t>
      </w:r>
      <w:r>
        <w:t>гарантии]</w:t>
      </w:r>
    </w:p>
    <w:p w:rsidR="00AD2847" w:rsidRDefault="00AD2847">
      <w:pPr>
        <w:sectPr w:rsidR="00AD2847">
          <w:type w:val="continuous"/>
          <w:pgSz w:w="11910" w:h="16840"/>
          <w:pgMar w:top="700" w:right="260" w:bottom="1280" w:left="440" w:header="720" w:footer="720" w:gutter="0"/>
          <w:cols w:num="2" w:space="720" w:equalWidth="0">
            <w:col w:w="3237" w:space="194"/>
            <w:col w:w="7779"/>
          </w:cols>
        </w:sectPr>
      </w:pPr>
    </w:p>
    <w:p w:rsidR="00AD2847" w:rsidRDefault="00B1521C">
      <w:pPr>
        <w:pStyle w:val="a3"/>
        <w:spacing w:before="96" w:line="324" w:lineRule="auto"/>
        <w:ind w:left="460" w:right="844"/>
        <w:jc w:val="both"/>
      </w:pPr>
      <w:r>
        <w:lastRenderedPageBreak/>
        <w:t>Гарантийный</w:t>
      </w:r>
      <w:r>
        <w:rPr>
          <w:spacing w:val="-8"/>
        </w:rPr>
        <w:t xml:space="preserve"> </w:t>
      </w:r>
      <w:r>
        <w:t>период</w:t>
      </w:r>
      <w:r>
        <w:rPr>
          <w:spacing w:val="-11"/>
        </w:rPr>
        <w:t xml:space="preserve"> </w:t>
      </w:r>
      <w:r>
        <w:t>составляет</w:t>
      </w:r>
      <w:r>
        <w:rPr>
          <w:spacing w:val="-8"/>
        </w:rPr>
        <w:t xml:space="preserve"> </w:t>
      </w:r>
      <w:r>
        <w:t>12</w:t>
      </w:r>
      <w:r>
        <w:rPr>
          <w:spacing w:val="-10"/>
        </w:rPr>
        <w:t xml:space="preserve"> </w:t>
      </w:r>
      <w:r>
        <w:t>месяцев</w:t>
      </w:r>
      <w:r>
        <w:rPr>
          <w:spacing w:val="-7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второго</w:t>
      </w:r>
      <w:r>
        <w:rPr>
          <w:spacing w:val="-7"/>
        </w:rPr>
        <w:t xml:space="preserve"> </w:t>
      </w:r>
      <w:r>
        <w:t>дня</w:t>
      </w:r>
      <w:r>
        <w:rPr>
          <w:spacing w:val="-9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покупки</w:t>
      </w:r>
      <w:r>
        <w:rPr>
          <w:spacing w:val="-8"/>
        </w:rPr>
        <w:t xml:space="preserve"> </w:t>
      </w:r>
      <w:r>
        <w:t>подъемника</w:t>
      </w:r>
      <w:r>
        <w:rPr>
          <w:spacing w:val="-10"/>
        </w:rPr>
        <w:t xml:space="preserve"> </w:t>
      </w:r>
      <w:r>
        <w:t>и</w:t>
      </w:r>
      <w:r>
        <w:rPr>
          <w:spacing w:val="-72"/>
        </w:rPr>
        <w:t xml:space="preserve"> </w:t>
      </w:r>
      <w:r>
        <w:t>оплаты</w:t>
      </w:r>
      <w:r>
        <w:rPr>
          <w:spacing w:val="-8"/>
        </w:rPr>
        <w:t xml:space="preserve"> </w:t>
      </w:r>
      <w:r>
        <w:t>счета.</w:t>
      </w:r>
    </w:p>
    <w:p w:rsidR="00AD2847" w:rsidRDefault="00B1521C">
      <w:pPr>
        <w:pStyle w:val="Heading2"/>
        <w:numPr>
          <w:ilvl w:val="0"/>
          <w:numId w:val="1"/>
        </w:numPr>
        <w:tabs>
          <w:tab w:val="left" w:pos="729"/>
        </w:tabs>
        <w:spacing w:before="15"/>
        <w:ind w:left="728" w:hanging="269"/>
      </w:pPr>
      <w:r>
        <w:t>Гарантийные</w:t>
      </w:r>
      <w:r>
        <w:rPr>
          <w:spacing w:val="-11"/>
        </w:rPr>
        <w:t xml:space="preserve"> </w:t>
      </w:r>
      <w:r>
        <w:t>условия</w:t>
      </w:r>
    </w:p>
    <w:p w:rsidR="00AD2847" w:rsidRDefault="00B1521C">
      <w:pPr>
        <w:pStyle w:val="a3"/>
        <w:spacing w:before="98" w:line="324" w:lineRule="auto"/>
        <w:ind w:left="460" w:right="842"/>
        <w:jc w:val="both"/>
      </w:pPr>
      <w:r>
        <w:t>Если при соблюдении требований установки, эксплуатации и обслуживания возникают</w:t>
      </w:r>
      <w:r>
        <w:rPr>
          <w:spacing w:val="1"/>
        </w:rPr>
        <w:t xml:space="preserve"> </w:t>
      </w:r>
      <w:r>
        <w:t>неисправности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подъемнике,</w:t>
      </w:r>
      <w:r>
        <w:rPr>
          <w:spacing w:val="1"/>
        </w:rPr>
        <w:t xml:space="preserve"> </w:t>
      </w:r>
      <w:r>
        <w:t>компания-производитель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бесплатное</w:t>
      </w:r>
      <w:r>
        <w:rPr>
          <w:spacing w:val="1"/>
        </w:rPr>
        <w:t xml:space="preserve"> </w:t>
      </w:r>
      <w:r>
        <w:t>гарантийное</w:t>
      </w:r>
      <w:r>
        <w:rPr>
          <w:spacing w:val="-5"/>
        </w:rPr>
        <w:t xml:space="preserve"> </w:t>
      </w:r>
      <w:r>
        <w:t>обслуживание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действующим</w:t>
      </w:r>
      <w:r>
        <w:rPr>
          <w:spacing w:val="-5"/>
        </w:rPr>
        <w:t xml:space="preserve"> </w:t>
      </w:r>
      <w:r>
        <w:t>законодательством.</w:t>
      </w:r>
    </w:p>
    <w:p w:rsidR="00AD2847" w:rsidRDefault="00B1521C">
      <w:pPr>
        <w:pStyle w:val="Heading2"/>
        <w:numPr>
          <w:ilvl w:val="0"/>
          <w:numId w:val="1"/>
        </w:numPr>
        <w:tabs>
          <w:tab w:val="left" w:pos="795"/>
        </w:tabs>
        <w:spacing w:before="13"/>
        <w:ind w:left="794" w:hanging="335"/>
      </w:pPr>
      <w:r>
        <w:t>Гарантийная</w:t>
      </w:r>
      <w:r>
        <w:rPr>
          <w:spacing w:val="-7"/>
        </w:rPr>
        <w:t xml:space="preserve"> </w:t>
      </w:r>
      <w:r>
        <w:t>претензия</w:t>
      </w:r>
    </w:p>
    <w:p w:rsidR="00AD2847" w:rsidRDefault="00B1521C">
      <w:pPr>
        <w:pStyle w:val="a3"/>
        <w:spacing w:before="98" w:line="321" w:lineRule="auto"/>
        <w:ind w:left="460" w:right="842"/>
        <w:jc w:val="both"/>
      </w:pPr>
      <w:r>
        <w:t>Если возникает неисправность в подъемнике, покупатель связывается с дилером нашей</w:t>
      </w:r>
      <w:r>
        <w:rPr>
          <w:spacing w:val="-72"/>
        </w:rPr>
        <w:t xml:space="preserve"> </w:t>
      </w:r>
      <w:r>
        <w:t>компании для передачи претензии или со службой послепродажного сервиса нашей</w:t>
      </w:r>
      <w:r>
        <w:rPr>
          <w:spacing w:val="1"/>
        </w:rPr>
        <w:t xml:space="preserve"> </w:t>
      </w:r>
      <w:r>
        <w:t>компании.</w:t>
      </w:r>
      <w:r>
        <w:rPr>
          <w:spacing w:val="1"/>
        </w:rPr>
        <w:t xml:space="preserve"> </w:t>
      </w:r>
      <w:r>
        <w:t>Компания-производитель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бесплатный</w:t>
      </w:r>
      <w:r>
        <w:rPr>
          <w:spacing w:val="1"/>
        </w:rPr>
        <w:t xml:space="preserve"> </w:t>
      </w:r>
      <w:r>
        <w:t>ремонт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замену</w:t>
      </w:r>
      <w:r>
        <w:rPr>
          <w:spacing w:val="1"/>
        </w:rPr>
        <w:t xml:space="preserve"> </w:t>
      </w:r>
      <w:r>
        <w:t>деталей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гарантийный</w:t>
      </w:r>
      <w:r>
        <w:rPr>
          <w:spacing w:val="-8"/>
        </w:rPr>
        <w:t xml:space="preserve"> </w:t>
      </w:r>
      <w:r>
        <w:t>срок</w:t>
      </w:r>
      <w:r>
        <w:rPr>
          <w:spacing w:val="-11"/>
        </w:rPr>
        <w:t xml:space="preserve"> </w:t>
      </w:r>
      <w:r>
        <w:t>эксплуатации.</w:t>
      </w:r>
    </w:p>
    <w:p w:rsidR="00AD2847" w:rsidRDefault="00B1521C">
      <w:pPr>
        <w:pStyle w:val="Heading2"/>
        <w:numPr>
          <w:ilvl w:val="0"/>
          <w:numId w:val="1"/>
        </w:numPr>
        <w:tabs>
          <w:tab w:val="left" w:pos="799"/>
        </w:tabs>
        <w:spacing w:before="25"/>
        <w:ind w:left="798" w:hanging="339"/>
      </w:pPr>
      <w:r>
        <w:t>Гарантия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распространяется</w:t>
      </w:r>
      <w:r>
        <w:rPr>
          <w:spacing w:val="-6"/>
        </w:rPr>
        <w:t xml:space="preserve"> </w:t>
      </w:r>
      <w:r>
        <w:t>(обслуживание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плату)</w:t>
      </w:r>
    </w:p>
    <w:p w:rsidR="00AD2847" w:rsidRDefault="00B1521C">
      <w:pPr>
        <w:pStyle w:val="a5"/>
        <w:numPr>
          <w:ilvl w:val="1"/>
          <w:numId w:val="1"/>
        </w:numPr>
        <w:tabs>
          <w:tab w:val="left" w:pos="809"/>
        </w:tabs>
        <w:spacing w:before="79"/>
        <w:jc w:val="both"/>
        <w:rPr>
          <w:sz w:val="24"/>
        </w:rPr>
      </w:pP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истечении</w:t>
      </w:r>
      <w:r>
        <w:rPr>
          <w:spacing w:val="3"/>
          <w:sz w:val="24"/>
        </w:rPr>
        <w:t xml:space="preserve"> </w:t>
      </w:r>
      <w:r>
        <w:rPr>
          <w:sz w:val="24"/>
        </w:rPr>
        <w:t>12</w:t>
      </w:r>
      <w:r>
        <w:rPr>
          <w:spacing w:val="2"/>
          <w:sz w:val="24"/>
        </w:rPr>
        <w:t xml:space="preserve"> </w:t>
      </w:r>
      <w:r>
        <w:rPr>
          <w:sz w:val="24"/>
        </w:rPr>
        <w:t>месяцев</w:t>
      </w:r>
    </w:p>
    <w:p w:rsidR="00AD2847" w:rsidRDefault="00B1521C">
      <w:pPr>
        <w:pStyle w:val="a5"/>
        <w:numPr>
          <w:ilvl w:val="1"/>
          <w:numId w:val="1"/>
        </w:numPr>
        <w:tabs>
          <w:tab w:val="left" w:pos="809"/>
        </w:tabs>
        <w:spacing w:before="70" w:line="297" w:lineRule="auto"/>
        <w:ind w:right="845"/>
        <w:jc w:val="both"/>
        <w:rPr>
          <w:sz w:val="24"/>
        </w:rPr>
      </w:pPr>
      <w:r>
        <w:rPr>
          <w:sz w:val="24"/>
        </w:rPr>
        <w:t>На неисправности, возникшие в результате самовольной замены и разборки или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предусмотрены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инструкции.</w:t>
      </w:r>
    </w:p>
    <w:p w:rsidR="00AD2847" w:rsidRDefault="00B1521C">
      <w:pPr>
        <w:pStyle w:val="a5"/>
        <w:numPr>
          <w:ilvl w:val="1"/>
          <w:numId w:val="1"/>
        </w:numPr>
        <w:tabs>
          <w:tab w:val="left" w:pos="809"/>
        </w:tabs>
        <w:spacing w:line="287" w:lineRule="exact"/>
        <w:jc w:val="both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тросы,</w:t>
      </w:r>
      <w:r>
        <w:rPr>
          <w:spacing w:val="-5"/>
          <w:sz w:val="24"/>
        </w:rPr>
        <w:t xml:space="preserve"> </w:t>
      </w:r>
      <w:r>
        <w:rPr>
          <w:sz w:val="24"/>
        </w:rPr>
        <w:t>резиновые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проставки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накладки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-5"/>
          <w:sz w:val="24"/>
        </w:rPr>
        <w:t xml:space="preserve"> </w:t>
      </w:r>
      <w:r>
        <w:rPr>
          <w:sz w:val="24"/>
        </w:rPr>
        <w:t>подъемника.</w:t>
      </w:r>
    </w:p>
    <w:p w:rsidR="00AD2847" w:rsidRDefault="00B1521C">
      <w:pPr>
        <w:pStyle w:val="a5"/>
        <w:numPr>
          <w:ilvl w:val="1"/>
          <w:numId w:val="1"/>
        </w:numPr>
        <w:tabs>
          <w:tab w:val="left" w:pos="809"/>
        </w:tabs>
        <w:spacing w:before="71"/>
        <w:jc w:val="both"/>
        <w:rPr>
          <w:sz w:val="24"/>
        </w:rPr>
      </w:pP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период эксплуатации</w:t>
      </w:r>
      <w:r>
        <w:rPr>
          <w:spacing w:val="2"/>
          <w:sz w:val="24"/>
        </w:rPr>
        <w:t xml:space="preserve"> </w:t>
      </w:r>
      <w:r>
        <w:rPr>
          <w:sz w:val="24"/>
        </w:rPr>
        <w:t>электронных компонентов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свыше</w:t>
      </w:r>
      <w:r>
        <w:rPr>
          <w:spacing w:val="3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месяцев.</w:t>
      </w:r>
    </w:p>
    <w:p w:rsidR="00AD2847" w:rsidRDefault="00AD2847">
      <w:pPr>
        <w:pStyle w:val="a3"/>
        <w:spacing w:before="3"/>
        <w:rPr>
          <w:sz w:val="38"/>
        </w:rPr>
      </w:pPr>
    </w:p>
    <w:p w:rsidR="00AD2847" w:rsidRDefault="00B1521C">
      <w:pPr>
        <w:pStyle w:val="Heading2"/>
        <w:numPr>
          <w:ilvl w:val="0"/>
          <w:numId w:val="1"/>
        </w:numPr>
        <w:tabs>
          <w:tab w:val="left" w:pos="795"/>
        </w:tabs>
        <w:spacing w:line="338" w:lineRule="auto"/>
        <w:ind w:left="460" w:right="846" w:firstLine="0"/>
      </w:pPr>
      <w:r>
        <w:t>Объяснение</w:t>
      </w:r>
      <w:r>
        <w:rPr>
          <w:spacing w:val="49"/>
        </w:rPr>
        <w:t xml:space="preserve"> </w:t>
      </w:r>
      <w:r>
        <w:t>всех</w:t>
      </w:r>
      <w:r>
        <w:rPr>
          <w:spacing w:val="51"/>
        </w:rPr>
        <w:t xml:space="preserve"> </w:t>
      </w:r>
      <w:r>
        <w:t>условий</w:t>
      </w:r>
      <w:r>
        <w:rPr>
          <w:spacing w:val="47"/>
        </w:rPr>
        <w:t xml:space="preserve"> </w:t>
      </w:r>
      <w:r>
        <w:t>предоставления</w:t>
      </w:r>
      <w:r>
        <w:rPr>
          <w:spacing w:val="48"/>
        </w:rPr>
        <w:t xml:space="preserve"> </w:t>
      </w:r>
      <w:r>
        <w:t>гарантии</w:t>
      </w:r>
      <w:r>
        <w:rPr>
          <w:spacing w:val="49"/>
        </w:rPr>
        <w:t xml:space="preserve"> </w:t>
      </w:r>
      <w:r>
        <w:t>является</w:t>
      </w:r>
      <w:r>
        <w:rPr>
          <w:spacing w:val="47"/>
        </w:rPr>
        <w:t xml:space="preserve"> </w:t>
      </w:r>
      <w:r>
        <w:t>прерогативой</w:t>
      </w:r>
      <w:r>
        <w:rPr>
          <w:spacing w:val="-64"/>
        </w:rPr>
        <w:t xml:space="preserve"> </w:t>
      </w:r>
      <w:r>
        <w:t>отдела</w:t>
      </w:r>
      <w:r>
        <w:rPr>
          <w:spacing w:val="-1"/>
        </w:rPr>
        <w:t xml:space="preserve"> </w:t>
      </w:r>
      <w:r>
        <w:t>продаж компании.</w:t>
      </w:r>
    </w:p>
    <w:p w:rsidR="00AD2847" w:rsidRDefault="00AD2847">
      <w:pPr>
        <w:spacing w:line="338" w:lineRule="auto"/>
        <w:sectPr w:rsidR="00AD2847">
          <w:type w:val="continuous"/>
          <w:pgSz w:w="11910" w:h="16840"/>
          <w:pgMar w:top="700" w:right="260" w:bottom="1280" w:left="440" w:header="720" w:footer="720" w:gutter="0"/>
          <w:cols w:space="720"/>
        </w:sect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spacing w:before="2" w:after="1"/>
        <w:rPr>
          <w:rFonts w:ascii="Arial"/>
          <w:b/>
        </w:r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89"/>
        <w:gridCol w:w="1582"/>
        <w:gridCol w:w="1591"/>
        <w:gridCol w:w="1582"/>
        <w:gridCol w:w="1582"/>
        <w:gridCol w:w="1581"/>
      </w:tblGrid>
      <w:tr w:rsidR="00AD2847">
        <w:trPr>
          <w:trHeight w:val="623"/>
        </w:trPr>
        <w:tc>
          <w:tcPr>
            <w:tcW w:w="1589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105"/>
                <w:sz w:val="18"/>
              </w:rPr>
              <w:t>Модель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изделия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</w:p>
          <w:p w:rsidR="00AD2847" w:rsidRDefault="00B1521C">
            <w:pPr>
              <w:pStyle w:val="TableParagraph"/>
              <w:spacing w:before="95"/>
              <w:rPr>
                <w:sz w:val="18"/>
              </w:rPr>
            </w:pPr>
            <w:r>
              <w:rPr>
                <w:sz w:val="18"/>
              </w:rPr>
              <w:t>договора</w:t>
            </w:r>
          </w:p>
        </w:tc>
        <w:tc>
          <w:tcPr>
            <w:tcW w:w="158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623"/>
        </w:trPr>
        <w:tc>
          <w:tcPr>
            <w:tcW w:w="1589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Ф.И.О.</w:t>
            </w:r>
          </w:p>
          <w:p w:rsidR="00AD2847" w:rsidRDefault="00B1521C">
            <w:pPr>
              <w:pStyle w:val="TableParagraph"/>
              <w:spacing w:before="95"/>
              <w:rPr>
                <w:sz w:val="18"/>
              </w:rPr>
            </w:pPr>
            <w:r>
              <w:rPr>
                <w:sz w:val="18"/>
              </w:rPr>
              <w:t>покупателя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105"/>
                <w:sz w:val="18"/>
              </w:rPr>
              <w:t>Адрес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Контактное</w:t>
            </w:r>
          </w:p>
          <w:p w:rsidR="00AD2847" w:rsidRDefault="00B1521C">
            <w:pPr>
              <w:pStyle w:val="TableParagraph"/>
              <w:spacing w:before="95"/>
              <w:rPr>
                <w:sz w:val="18"/>
              </w:rPr>
            </w:pPr>
            <w:r>
              <w:rPr>
                <w:sz w:val="18"/>
              </w:rPr>
              <w:t>лицо, телефон</w:t>
            </w:r>
          </w:p>
        </w:tc>
        <w:tc>
          <w:tcPr>
            <w:tcW w:w="158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624"/>
        </w:trPr>
        <w:tc>
          <w:tcPr>
            <w:tcW w:w="1589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95"/>
                <w:sz w:val="18"/>
              </w:rPr>
              <w:t>Дата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покупки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Торгующая</w:t>
            </w:r>
          </w:p>
          <w:p w:rsidR="00AD2847" w:rsidRDefault="00B1521C">
            <w:pPr>
              <w:pStyle w:val="TableParagraph"/>
              <w:spacing w:before="95"/>
              <w:rPr>
                <w:sz w:val="18"/>
              </w:rPr>
            </w:pPr>
            <w:r>
              <w:rPr>
                <w:sz w:val="18"/>
              </w:rPr>
              <w:t>организация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105"/>
                <w:sz w:val="18"/>
              </w:rPr>
              <w:t>Телефон</w:t>
            </w:r>
          </w:p>
        </w:tc>
        <w:tc>
          <w:tcPr>
            <w:tcW w:w="158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935"/>
        </w:trPr>
        <w:tc>
          <w:tcPr>
            <w:tcW w:w="4762" w:type="dxa"/>
            <w:gridSpan w:val="3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Неисправности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проведенное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обслуживание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B1521C">
            <w:pPr>
              <w:pStyle w:val="TableParagraph"/>
              <w:spacing w:before="38" w:line="345" w:lineRule="auto"/>
              <w:rPr>
                <w:sz w:val="18"/>
              </w:rPr>
            </w:pPr>
            <w:r>
              <w:rPr>
                <w:sz w:val="18"/>
              </w:rPr>
              <w:t>Обслуживание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выполнено</w:t>
            </w:r>
          </w:p>
          <w:p w:rsidR="00AD2847" w:rsidRDefault="00B1521C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сотрудником</w:t>
            </w:r>
          </w:p>
        </w:tc>
        <w:tc>
          <w:tcPr>
            <w:tcW w:w="1581" w:type="dxa"/>
          </w:tcPr>
          <w:p w:rsidR="00AD2847" w:rsidRDefault="00B1521C">
            <w:pPr>
              <w:pStyle w:val="TableParagraph"/>
              <w:spacing w:before="38"/>
              <w:ind w:left="106"/>
              <w:rPr>
                <w:sz w:val="18"/>
              </w:rPr>
            </w:pPr>
            <w:r>
              <w:rPr>
                <w:sz w:val="18"/>
              </w:rPr>
              <w:t>Дата</w:t>
            </w:r>
          </w:p>
        </w:tc>
      </w:tr>
      <w:tr w:rsidR="00AD2847">
        <w:trPr>
          <w:trHeight w:val="311"/>
        </w:trPr>
        <w:tc>
          <w:tcPr>
            <w:tcW w:w="1589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313"/>
        </w:trPr>
        <w:tc>
          <w:tcPr>
            <w:tcW w:w="1589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311"/>
        </w:trPr>
        <w:tc>
          <w:tcPr>
            <w:tcW w:w="1589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2367CA">
      <w:pPr>
        <w:pStyle w:val="a3"/>
        <w:spacing w:before="7"/>
        <w:rPr>
          <w:rFonts w:ascii="Arial"/>
          <w:b/>
          <w:sz w:val="23"/>
        </w:rPr>
      </w:pPr>
      <w:r w:rsidRPr="002367CA">
        <w:pict>
          <v:shape id="_x0000_s2050" type="#_x0000_t202" style="position:absolute;margin-left:53.65pt;margin-top:15.95pt;width:495.35pt;height:87.05pt;z-index:-15713792;mso-wrap-distance-left:0;mso-wrap-distance-right:0;mso-position-horizontal-relative:page" filled="f">
            <v:textbox inset="0,0,0,0">
              <w:txbxContent>
                <w:p w:rsidR="00AD2847" w:rsidRDefault="00B1521C">
                  <w:pPr>
                    <w:pStyle w:val="a3"/>
                    <w:spacing w:before="108" w:line="321" w:lineRule="auto"/>
                    <w:ind w:left="167" w:right="170"/>
                    <w:jc w:val="both"/>
                  </w:pPr>
                  <w:r>
                    <w:t>Замечание: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покупатель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должен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разборчиво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заполнить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отрывной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листок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гарантийного</w:t>
                  </w:r>
                  <w:r>
                    <w:rPr>
                      <w:spacing w:val="-73"/>
                    </w:rPr>
                    <w:t xml:space="preserve"> </w:t>
                  </w:r>
                  <w:r>
                    <w:t xml:space="preserve">талона, гарантийная процедура занимает 1 месяц </w:t>
                  </w:r>
                  <w:proofErr w:type="gramStart"/>
                  <w:r>
                    <w:t>с даты покупки</w:t>
                  </w:r>
                  <w:proofErr w:type="gramEnd"/>
                  <w:r>
                    <w:t>, листок следует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отправить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по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почте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адрес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нашей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компании,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утерянный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или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испорченный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гарантийный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талон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не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восстанавливается.</w:t>
                  </w:r>
                </w:p>
              </w:txbxContent>
            </v:textbox>
            <w10:wrap type="topAndBottom" anchorx="page"/>
          </v:shape>
        </w:pict>
      </w: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spacing w:before="9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93"/>
        <w:gridCol w:w="2393"/>
        <w:gridCol w:w="2393"/>
        <w:gridCol w:w="2393"/>
      </w:tblGrid>
      <w:tr w:rsidR="00AD2847">
        <w:trPr>
          <w:trHeight w:val="311"/>
        </w:trPr>
        <w:tc>
          <w:tcPr>
            <w:tcW w:w="2393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105"/>
                <w:sz w:val="18"/>
              </w:rPr>
              <w:t>Модель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изделия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311"/>
        </w:trPr>
        <w:tc>
          <w:tcPr>
            <w:tcW w:w="2393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Ф.И.О.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покупателя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Контактное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лицо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311"/>
        </w:trPr>
        <w:tc>
          <w:tcPr>
            <w:tcW w:w="2393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Адрес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покупателя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105"/>
                <w:sz w:val="18"/>
              </w:rPr>
              <w:t>Телефон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314"/>
        </w:trPr>
        <w:tc>
          <w:tcPr>
            <w:tcW w:w="2393" w:type="dxa"/>
          </w:tcPr>
          <w:p w:rsidR="00AD2847" w:rsidRDefault="00B1521C">
            <w:pPr>
              <w:pStyle w:val="TableParagraph"/>
              <w:spacing w:before="41"/>
              <w:rPr>
                <w:sz w:val="18"/>
              </w:rPr>
            </w:pPr>
            <w:r>
              <w:rPr>
                <w:sz w:val="18"/>
              </w:rPr>
              <w:t>Торгующая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организация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:rsidR="00AD2847" w:rsidRDefault="00B1521C">
            <w:pPr>
              <w:pStyle w:val="TableParagraph"/>
              <w:spacing w:before="41"/>
              <w:rPr>
                <w:sz w:val="18"/>
              </w:rPr>
            </w:pPr>
            <w:r>
              <w:rPr>
                <w:w w:val="95"/>
                <w:sz w:val="18"/>
              </w:rPr>
              <w:t>Дата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покупки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AD2847" w:rsidRDefault="00AD2847">
      <w:pPr>
        <w:pStyle w:val="a3"/>
        <w:spacing w:before="7"/>
        <w:rPr>
          <w:rFonts w:ascii="Arial"/>
          <w:b/>
          <w:sz w:val="26"/>
        </w:rPr>
      </w:pPr>
    </w:p>
    <w:p w:rsidR="00AD2847" w:rsidRDefault="00B1521C">
      <w:pPr>
        <w:spacing w:before="94"/>
        <w:ind w:right="1174"/>
        <w:jc w:val="righ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Отрывной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листок</w:t>
      </w:r>
    </w:p>
    <w:sectPr w:rsidR="00AD2847" w:rsidSect="00AD2847">
      <w:pgSz w:w="11910" w:h="16840"/>
      <w:pgMar w:top="700" w:right="260" w:bottom="1320" w:left="440" w:header="502" w:footer="113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847" w:rsidRDefault="00AD2847" w:rsidP="00AD2847">
      <w:r>
        <w:separator/>
      </w:r>
    </w:p>
  </w:endnote>
  <w:endnote w:type="continuationSeparator" w:id="0">
    <w:p w:rsidR="00AD2847" w:rsidRDefault="00AD2847" w:rsidP="00AD28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47" w:rsidRDefault="002367CA">
    <w:pPr>
      <w:pStyle w:val="a3"/>
      <w:spacing w:line="14" w:lineRule="auto"/>
      <w:rPr>
        <w:sz w:val="20"/>
      </w:rPr>
    </w:pPr>
    <w:r w:rsidRPr="002367C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273.05pt;margin-top:774.4pt;width:21.15pt;height:18.65pt;z-index:-16372224;mso-position-horizontal-relative:page;mso-position-vertical-relative:page" filled="f" stroked="f">
          <v:textbox inset="0,0,0,0">
            <w:txbxContent>
              <w:p w:rsidR="00AD2847" w:rsidRDefault="002367CA">
                <w:pPr>
                  <w:spacing w:before="7"/>
                  <w:ind w:left="60"/>
                  <w:rPr>
                    <w:rFonts w:ascii="Times New Roman"/>
                    <w:sz w:val="30"/>
                  </w:rPr>
                </w:pPr>
                <w:r>
                  <w:fldChar w:fldCharType="begin"/>
                </w:r>
                <w:r w:rsidR="00B1521C">
                  <w:rPr>
                    <w:rFonts w:ascii="Times New Roman"/>
                    <w:sz w:val="30"/>
                  </w:rPr>
                  <w:instrText xml:space="preserve"> PAGE </w:instrText>
                </w:r>
                <w:r>
                  <w:fldChar w:fldCharType="separate"/>
                </w:r>
                <w:r w:rsidR="003106F5">
                  <w:rPr>
                    <w:rFonts w:ascii="Times New Roman"/>
                    <w:noProof/>
                    <w:sz w:val="30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47" w:rsidRDefault="00AD2847">
    <w:pPr>
      <w:pStyle w:val="a3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47" w:rsidRDefault="002367CA">
    <w:pPr>
      <w:pStyle w:val="a3"/>
      <w:spacing w:line="14" w:lineRule="auto"/>
      <w:rPr>
        <w:sz w:val="20"/>
      </w:rPr>
    </w:pPr>
    <w:r w:rsidRPr="002367C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273.05pt;margin-top:774.4pt;width:21.15pt;height:18.65pt;z-index:-16370688;mso-position-horizontal-relative:page;mso-position-vertical-relative:page" filled="f" stroked="f">
          <v:textbox inset="0,0,0,0">
            <w:txbxContent>
              <w:p w:rsidR="00AD2847" w:rsidRDefault="002367CA">
                <w:pPr>
                  <w:spacing w:before="7"/>
                  <w:ind w:left="60"/>
                  <w:rPr>
                    <w:rFonts w:ascii="Times New Roman"/>
                    <w:sz w:val="30"/>
                  </w:rPr>
                </w:pPr>
                <w:r>
                  <w:fldChar w:fldCharType="begin"/>
                </w:r>
                <w:r w:rsidR="00B1521C">
                  <w:rPr>
                    <w:rFonts w:ascii="Times New Roman"/>
                    <w:sz w:val="30"/>
                  </w:rPr>
                  <w:instrText xml:space="preserve"> PAGE </w:instrText>
                </w:r>
                <w:r>
                  <w:fldChar w:fldCharType="separate"/>
                </w:r>
                <w:r w:rsidR="003106F5">
                  <w:rPr>
                    <w:rFonts w:ascii="Times New Roman"/>
                    <w:noProof/>
                    <w:sz w:val="30"/>
                  </w:rP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47" w:rsidRDefault="002367CA">
    <w:pPr>
      <w:pStyle w:val="a3"/>
      <w:spacing w:line="14" w:lineRule="auto"/>
      <w:rPr>
        <w:sz w:val="20"/>
      </w:rPr>
    </w:pPr>
    <w:r w:rsidRPr="002367C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73.05pt;margin-top:774.4pt;width:21.15pt;height:18.65pt;z-index:-16370176;mso-position-horizontal-relative:page;mso-position-vertical-relative:page" filled="f" stroked="f">
          <v:textbox inset="0,0,0,0">
            <w:txbxContent>
              <w:p w:rsidR="00AD2847" w:rsidRDefault="002367CA">
                <w:pPr>
                  <w:spacing w:before="7"/>
                  <w:ind w:left="60"/>
                  <w:rPr>
                    <w:rFonts w:ascii="Times New Roman"/>
                    <w:sz w:val="30"/>
                  </w:rPr>
                </w:pPr>
                <w:r>
                  <w:fldChar w:fldCharType="begin"/>
                </w:r>
                <w:r w:rsidR="00B1521C">
                  <w:rPr>
                    <w:rFonts w:ascii="Times New Roman"/>
                    <w:sz w:val="30"/>
                  </w:rPr>
                  <w:instrText xml:space="preserve"> PAGE </w:instrText>
                </w:r>
                <w:r>
                  <w:fldChar w:fldCharType="separate"/>
                </w:r>
                <w:r w:rsidR="003106F5">
                  <w:rPr>
                    <w:rFonts w:ascii="Times New Roman"/>
                    <w:noProof/>
                    <w:sz w:val="30"/>
                  </w:rP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47" w:rsidRDefault="002367CA">
    <w:pPr>
      <w:pStyle w:val="a3"/>
      <w:spacing w:line="14" w:lineRule="auto"/>
      <w:rPr>
        <w:sz w:val="20"/>
      </w:rPr>
    </w:pPr>
    <w:r w:rsidRPr="002367C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3.05pt;margin-top:774.4pt;width:21.15pt;height:18.65pt;z-index:-16369152;mso-position-horizontal-relative:page;mso-position-vertical-relative:page" filled="f" stroked="f">
          <v:textbox inset="0,0,0,0">
            <w:txbxContent>
              <w:p w:rsidR="00AD2847" w:rsidRDefault="002367CA">
                <w:pPr>
                  <w:spacing w:before="7"/>
                  <w:ind w:left="60"/>
                  <w:rPr>
                    <w:rFonts w:ascii="Times New Roman"/>
                    <w:sz w:val="30"/>
                  </w:rPr>
                </w:pPr>
                <w:r>
                  <w:fldChar w:fldCharType="begin"/>
                </w:r>
                <w:r w:rsidR="00B1521C">
                  <w:rPr>
                    <w:rFonts w:ascii="Times New Roman"/>
                    <w:sz w:val="30"/>
                  </w:rPr>
                  <w:instrText xml:space="preserve"> PAGE </w:instrText>
                </w:r>
                <w:r>
                  <w:fldChar w:fldCharType="separate"/>
                </w:r>
                <w:r w:rsidR="003106F5">
                  <w:rPr>
                    <w:rFonts w:ascii="Times New Roman"/>
                    <w:noProof/>
                    <w:sz w:val="30"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847" w:rsidRDefault="00AD2847" w:rsidP="00AD2847">
      <w:r>
        <w:separator/>
      </w:r>
    </w:p>
  </w:footnote>
  <w:footnote w:type="continuationSeparator" w:id="0">
    <w:p w:rsidR="00AD2847" w:rsidRDefault="00AD2847" w:rsidP="00AD28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47" w:rsidRDefault="002367CA">
    <w:pPr>
      <w:pStyle w:val="a3"/>
      <w:spacing w:line="14" w:lineRule="auto"/>
      <w:rPr>
        <w:sz w:val="20"/>
      </w:rPr>
    </w:pPr>
    <w:r w:rsidRPr="002367CA">
      <w:pict>
        <v:line id="_x0000_s1032" style="position:absolute;z-index:-16372736;mso-position-horizontal-relative:page;mso-position-vertical-relative:page" from="42.7pt,34.75pt" to="539.1pt,34.75pt" strokeweight=".23469mm">
          <w10:wrap anchorx="page" anchory="page"/>
        </v:lin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47" w:rsidRDefault="002367CA">
    <w:pPr>
      <w:pStyle w:val="a3"/>
      <w:spacing w:line="14" w:lineRule="auto"/>
      <w:rPr>
        <w:sz w:val="20"/>
      </w:rPr>
    </w:pPr>
    <w:r w:rsidRPr="002367CA">
      <w:pict>
        <v:line id="_x0000_s1030" style="position:absolute;z-index:-16371712;mso-position-horizontal-relative:page;mso-position-vertical-relative:page" from="42.7pt,34.75pt" to="539.1pt,34.75pt" strokeweight=".23469mm">
          <w10:wrap anchorx="page" anchory="page"/>
        </v:lin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47" w:rsidRDefault="002367CA">
    <w:pPr>
      <w:pStyle w:val="a3"/>
      <w:spacing w:line="14" w:lineRule="auto"/>
      <w:rPr>
        <w:sz w:val="20"/>
      </w:rPr>
    </w:pPr>
    <w:r w:rsidRPr="002367CA">
      <w:pict>
        <v:line id="_x0000_s1029" style="position:absolute;z-index:-16371200;mso-position-horizontal-relative:page;mso-position-vertical-relative:page" from="42.7pt,34.75pt" to="539.1pt,34.75pt" strokeweight=".23469mm">
          <w10:wrap anchorx="page" anchory="page"/>
        </v:lin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47" w:rsidRDefault="00AD2847">
    <w:pPr>
      <w:pStyle w:val="a3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47" w:rsidRDefault="002367CA">
    <w:pPr>
      <w:pStyle w:val="a3"/>
      <w:spacing w:line="14" w:lineRule="auto"/>
      <w:rPr>
        <w:sz w:val="20"/>
      </w:rPr>
    </w:pPr>
    <w:r w:rsidRPr="002367CA">
      <w:pict>
        <v:line id="_x0000_s1026" style="position:absolute;z-index:-16369664;mso-position-horizontal-relative:page;mso-position-vertical-relative:page" from="42.7pt,34.75pt" to="539.1pt,34.75pt" strokeweight=".23469mm"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F221F"/>
    <w:multiLevelType w:val="hybridMultilevel"/>
    <w:tmpl w:val="5202B160"/>
    <w:lvl w:ilvl="0" w:tplc="4D58A07E">
      <w:start w:val="1"/>
      <w:numFmt w:val="decimal"/>
      <w:lvlText w:val="%1."/>
      <w:lvlJc w:val="left"/>
      <w:pPr>
        <w:ind w:left="327" w:hanging="221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7130AB4A">
      <w:numFmt w:val="bullet"/>
      <w:lvlText w:val="•"/>
      <w:lvlJc w:val="left"/>
      <w:pPr>
        <w:ind w:left="751" w:hanging="221"/>
      </w:pPr>
      <w:rPr>
        <w:rFonts w:hint="default"/>
        <w:lang w:val="ru-RU" w:eastAsia="en-US" w:bidi="ar-SA"/>
      </w:rPr>
    </w:lvl>
    <w:lvl w:ilvl="2" w:tplc="DD7C59EA">
      <w:numFmt w:val="bullet"/>
      <w:lvlText w:val="•"/>
      <w:lvlJc w:val="left"/>
      <w:pPr>
        <w:ind w:left="1182" w:hanging="221"/>
      </w:pPr>
      <w:rPr>
        <w:rFonts w:hint="default"/>
        <w:lang w:val="ru-RU" w:eastAsia="en-US" w:bidi="ar-SA"/>
      </w:rPr>
    </w:lvl>
    <w:lvl w:ilvl="3" w:tplc="C5084148">
      <w:numFmt w:val="bullet"/>
      <w:lvlText w:val="•"/>
      <w:lvlJc w:val="left"/>
      <w:pPr>
        <w:ind w:left="1613" w:hanging="221"/>
      </w:pPr>
      <w:rPr>
        <w:rFonts w:hint="default"/>
        <w:lang w:val="ru-RU" w:eastAsia="en-US" w:bidi="ar-SA"/>
      </w:rPr>
    </w:lvl>
    <w:lvl w:ilvl="4" w:tplc="D67CE4D4">
      <w:numFmt w:val="bullet"/>
      <w:lvlText w:val="•"/>
      <w:lvlJc w:val="left"/>
      <w:pPr>
        <w:ind w:left="2045" w:hanging="221"/>
      </w:pPr>
      <w:rPr>
        <w:rFonts w:hint="default"/>
        <w:lang w:val="ru-RU" w:eastAsia="en-US" w:bidi="ar-SA"/>
      </w:rPr>
    </w:lvl>
    <w:lvl w:ilvl="5" w:tplc="5FB4E6AC">
      <w:numFmt w:val="bullet"/>
      <w:lvlText w:val="•"/>
      <w:lvlJc w:val="left"/>
      <w:pPr>
        <w:ind w:left="2476" w:hanging="221"/>
      </w:pPr>
      <w:rPr>
        <w:rFonts w:hint="default"/>
        <w:lang w:val="ru-RU" w:eastAsia="en-US" w:bidi="ar-SA"/>
      </w:rPr>
    </w:lvl>
    <w:lvl w:ilvl="6" w:tplc="F95AAA14">
      <w:numFmt w:val="bullet"/>
      <w:lvlText w:val="•"/>
      <w:lvlJc w:val="left"/>
      <w:pPr>
        <w:ind w:left="2907" w:hanging="221"/>
      </w:pPr>
      <w:rPr>
        <w:rFonts w:hint="default"/>
        <w:lang w:val="ru-RU" w:eastAsia="en-US" w:bidi="ar-SA"/>
      </w:rPr>
    </w:lvl>
    <w:lvl w:ilvl="7" w:tplc="75A49D1E">
      <w:numFmt w:val="bullet"/>
      <w:lvlText w:val="•"/>
      <w:lvlJc w:val="left"/>
      <w:pPr>
        <w:ind w:left="3339" w:hanging="221"/>
      </w:pPr>
      <w:rPr>
        <w:rFonts w:hint="default"/>
        <w:lang w:val="ru-RU" w:eastAsia="en-US" w:bidi="ar-SA"/>
      </w:rPr>
    </w:lvl>
    <w:lvl w:ilvl="8" w:tplc="0A6AD2DE">
      <w:numFmt w:val="bullet"/>
      <w:lvlText w:val="•"/>
      <w:lvlJc w:val="left"/>
      <w:pPr>
        <w:ind w:left="3770" w:hanging="221"/>
      </w:pPr>
      <w:rPr>
        <w:rFonts w:hint="default"/>
        <w:lang w:val="ru-RU" w:eastAsia="en-US" w:bidi="ar-SA"/>
      </w:rPr>
    </w:lvl>
  </w:abstractNum>
  <w:abstractNum w:abstractNumId="1">
    <w:nsid w:val="05B0712A"/>
    <w:multiLevelType w:val="hybridMultilevel"/>
    <w:tmpl w:val="2DE030C6"/>
    <w:lvl w:ilvl="0" w:tplc="7DA48F2A">
      <w:start w:val="1"/>
      <w:numFmt w:val="decimal"/>
      <w:lvlText w:val="%1."/>
      <w:lvlJc w:val="left"/>
      <w:pPr>
        <w:ind w:left="1780" w:hanging="339"/>
        <w:jc w:val="left"/>
      </w:pPr>
      <w:rPr>
        <w:rFonts w:ascii="Tahoma" w:eastAsia="Tahoma" w:hAnsi="Tahoma" w:cs="Tahoma" w:hint="default"/>
        <w:w w:val="98"/>
        <w:sz w:val="24"/>
        <w:szCs w:val="24"/>
        <w:lang w:val="ru-RU" w:eastAsia="en-US" w:bidi="ar-SA"/>
      </w:rPr>
    </w:lvl>
    <w:lvl w:ilvl="1" w:tplc="A656ACD8">
      <w:numFmt w:val="bullet"/>
      <w:lvlText w:val="•"/>
      <w:lvlJc w:val="left"/>
      <w:pPr>
        <w:ind w:left="2722" w:hanging="339"/>
      </w:pPr>
      <w:rPr>
        <w:rFonts w:hint="default"/>
        <w:lang w:val="ru-RU" w:eastAsia="en-US" w:bidi="ar-SA"/>
      </w:rPr>
    </w:lvl>
    <w:lvl w:ilvl="2" w:tplc="6F1CE410">
      <w:numFmt w:val="bullet"/>
      <w:lvlText w:val="•"/>
      <w:lvlJc w:val="left"/>
      <w:pPr>
        <w:ind w:left="3665" w:hanging="339"/>
      </w:pPr>
      <w:rPr>
        <w:rFonts w:hint="default"/>
        <w:lang w:val="ru-RU" w:eastAsia="en-US" w:bidi="ar-SA"/>
      </w:rPr>
    </w:lvl>
    <w:lvl w:ilvl="3" w:tplc="E6E2299A">
      <w:numFmt w:val="bullet"/>
      <w:lvlText w:val="•"/>
      <w:lvlJc w:val="left"/>
      <w:pPr>
        <w:ind w:left="4607" w:hanging="339"/>
      </w:pPr>
      <w:rPr>
        <w:rFonts w:hint="default"/>
        <w:lang w:val="ru-RU" w:eastAsia="en-US" w:bidi="ar-SA"/>
      </w:rPr>
    </w:lvl>
    <w:lvl w:ilvl="4" w:tplc="7AA203BA">
      <w:numFmt w:val="bullet"/>
      <w:lvlText w:val="•"/>
      <w:lvlJc w:val="left"/>
      <w:pPr>
        <w:ind w:left="5550" w:hanging="339"/>
      </w:pPr>
      <w:rPr>
        <w:rFonts w:hint="default"/>
        <w:lang w:val="ru-RU" w:eastAsia="en-US" w:bidi="ar-SA"/>
      </w:rPr>
    </w:lvl>
    <w:lvl w:ilvl="5" w:tplc="73529774">
      <w:numFmt w:val="bullet"/>
      <w:lvlText w:val="•"/>
      <w:lvlJc w:val="left"/>
      <w:pPr>
        <w:ind w:left="6493" w:hanging="339"/>
      </w:pPr>
      <w:rPr>
        <w:rFonts w:hint="default"/>
        <w:lang w:val="ru-RU" w:eastAsia="en-US" w:bidi="ar-SA"/>
      </w:rPr>
    </w:lvl>
    <w:lvl w:ilvl="6" w:tplc="B65A4BDE">
      <w:numFmt w:val="bullet"/>
      <w:lvlText w:val="•"/>
      <w:lvlJc w:val="left"/>
      <w:pPr>
        <w:ind w:left="7435" w:hanging="339"/>
      </w:pPr>
      <w:rPr>
        <w:rFonts w:hint="default"/>
        <w:lang w:val="ru-RU" w:eastAsia="en-US" w:bidi="ar-SA"/>
      </w:rPr>
    </w:lvl>
    <w:lvl w:ilvl="7" w:tplc="1378517E">
      <w:numFmt w:val="bullet"/>
      <w:lvlText w:val="•"/>
      <w:lvlJc w:val="left"/>
      <w:pPr>
        <w:ind w:left="8378" w:hanging="339"/>
      </w:pPr>
      <w:rPr>
        <w:rFonts w:hint="default"/>
        <w:lang w:val="ru-RU" w:eastAsia="en-US" w:bidi="ar-SA"/>
      </w:rPr>
    </w:lvl>
    <w:lvl w:ilvl="8" w:tplc="A2041A6E">
      <w:numFmt w:val="bullet"/>
      <w:lvlText w:val="•"/>
      <w:lvlJc w:val="left"/>
      <w:pPr>
        <w:ind w:left="9321" w:hanging="339"/>
      </w:pPr>
      <w:rPr>
        <w:rFonts w:hint="default"/>
        <w:lang w:val="ru-RU" w:eastAsia="en-US" w:bidi="ar-SA"/>
      </w:rPr>
    </w:lvl>
  </w:abstractNum>
  <w:abstractNum w:abstractNumId="2">
    <w:nsid w:val="11B030AC"/>
    <w:multiLevelType w:val="hybridMultilevel"/>
    <w:tmpl w:val="81041FDC"/>
    <w:lvl w:ilvl="0" w:tplc="8682C242">
      <w:start w:val="1"/>
      <w:numFmt w:val="upperRoman"/>
      <w:lvlText w:val="%1."/>
      <w:lvlJc w:val="left"/>
      <w:pPr>
        <w:ind w:left="661" w:hanging="202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ru-RU" w:eastAsia="en-US" w:bidi="ar-SA"/>
      </w:rPr>
    </w:lvl>
    <w:lvl w:ilvl="1" w:tplc="EC504D14">
      <w:start w:val="1"/>
      <w:numFmt w:val="decimal"/>
      <w:lvlText w:val="%2."/>
      <w:lvlJc w:val="left"/>
      <w:pPr>
        <w:ind w:left="808" w:hanging="361"/>
        <w:jc w:val="left"/>
      </w:pPr>
      <w:rPr>
        <w:rFonts w:ascii="Tahoma" w:eastAsia="Tahoma" w:hAnsi="Tahoma" w:cs="Tahoma" w:hint="default"/>
        <w:w w:val="98"/>
        <w:sz w:val="24"/>
        <w:szCs w:val="24"/>
        <w:lang w:val="ru-RU" w:eastAsia="en-US" w:bidi="ar-SA"/>
      </w:rPr>
    </w:lvl>
    <w:lvl w:ilvl="2" w:tplc="83723992">
      <w:numFmt w:val="bullet"/>
      <w:lvlText w:val="•"/>
      <w:lvlJc w:val="left"/>
      <w:pPr>
        <w:ind w:left="1070" w:hanging="361"/>
      </w:pPr>
      <w:rPr>
        <w:rFonts w:hint="default"/>
        <w:lang w:val="ru-RU" w:eastAsia="en-US" w:bidi="ar-SA"/>
      </w:rPr>
    </w:lvl>
    <w:lvl w:ilvl="3" w:tplc="1DE2A76A">
      <w:numFmt w:val="bullet"/>
      <w:lvlText w:val="•"/>
      <w:lvlJc w:val="left"/>
      <w:pPr>
        <w:ind w:left="1341" w:hanging="361"/>
      </w:pPr>
      <w:rPr>
        <w:rFonts w:hint="default"/>
        <w:lang w:val="ru-RU" w:eastAsia="en-US" w:bidi="ar-SA"/>
      </w:rPr>
    </w:lvl>
    <w:lvl w:ilvl="4" w:tplc="3A10F694">
      <w:numFmt w:val="bullet"/>
      <w:lvlText w:val="•"/>
      <w:lvlJc w:val="left"/>
      <w:pPr>
        <w:ind w:left="1612" w:hanging="361"/>
      </w:pPr>
      <w:rPr>
        <w:rFonts w:hint="default"/>
        <w:lang w:val="ru-RU" w:eastAsia="en-US" w:bidi="ar-SA"/>
      </w:rPr>
    </w:lvl>
    <w:lvl w:ilvl="5" w:tplc="302086D4">
      <w:numFmt w:val="bullet"/>
      <w:lvlText w:val="•"/>
      <w:lvlJc w:val="left"/>
      <w:pPr>
        <w:ind w:left="1882" w:hanging="361"/>
      </w:pPr>
      <w:rPr>
        <w:rFonts w:hint="default"/>
        <w:lang w:val="ru-RU" w:eastAsia="en-US" w:bidi="ar-SA"/>
      </w:rPr>
    </w:lvl>
    <w:lvl w:ilvl="6" w:tplc="EF6CA146">
      <w:numFmt w:val="bullet"/>
      <w:lvlText w:val="•"/>
      <w:lvlJc w:val="left"/>
      <w:pPr>
        <w:ind w:left="2153" w:hanging="361"/>
      </w:pPr>
      <w:rPr>
        <w:rFonts w:hint="default"/>
        <w:lang w:val="ru-RU" w:eastAsia="en-US" w:bidi="ar-SA"/>
      </w:rPr>
    </w:lvl>
    <w:lvl w:ilvl="7" w:tplc="753841B8">
      <w:numFmt w:val="bullet"/>
      <w:lvlText w:val="•"/>
      <w:lvlJc w:val="left"/>
      <w:pPr>
        <w:ind w:left="2424" w:hanging="361"/>
      </w:pPr>
      <w:rPr>
        <w:rFonts w:hint="default"/>
        <w:lang w:val="ru-RU" w:eastAsia="en-US" w:bidi="ar-SA"/>
      </w:rPr>
    </w:lvl>
    <w:lvl w:ilvl="8" w:tplc="7D0A4A40">
      <w:numFmt w:val="bullet"/>
      <w:lvlText w:val="•"/>
      <w:lvlJc w:val="left"/>
      <w:pPr>
        <w:ind w:left="2694" w:hanging="361"/>
      </w:pPr>
      <w:rPr>
        <w:rFonts w:hint="default"/>
        <w:lang w:val="ru-RU" w:eastAsia="en-US" w:bidi="ar-SA"/>
      </w:rPr>
    </w:lvl>
  </w:abstractNum>
  <w:abstractNum w:abstractNumId="3">
    <w:nsid w:val="13DE71F0"/>
    <w:multiLevelType w:val="hybridMultilevel"/>
    <w:tmpl w:val="98C2B392"/>
    <w:lvl w:ilvl="0" w:tplc="739CA06A">
      <w:start w:val="1"/>
      <w:numFmt w:val="decimal"/>
      <w:lvlText w:val="%1."/>
      <w:lvlJc w:val="left"/>
      <w:pPr>
        <w:ind w:left="107" w:hanging="1395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8CFC46C8">
      <w:numFmt w:val="bullet"/>
      <w:lvlText w:val="•"/>
      <w:lvlJc w:val="left"/>
      <w:pPr>
        <w:ind w:left="362" w:hanging="1395"/>
      </w:pPr>
      <w:rPr>
        <w:rFonts w:hint="default"/>
        <w:lang w:val="ru-RU" w:eastAsia="en-US" w:bidi="ar-SA"/>
      </w:rPr>
    </w:lvl>
    <w:lvl w:ilvl="2" w:tplc="BEC631A2">
      <w:numFmt w:val="bullet"/>
      <w:lvlText w:val="•"/>
      <w:lvlJc w:val="left"/>
      <w:pPr>
        <w:ind w:left="625" w:hanging="1395"/>
      </w:pPr>
      <w:rPr>
        <w:rFonts w:hint="default"/>
        <w:lang w:val="ru-RU" w:eastAsia="en-US" w:bidi="ar-SA"/>
      </w:rPr>
    </w:lvl>
    <w:lvl w:ilvl="3" w:tplc="8B0CAB64">
      <w:numFmt w:val="bullet"/>
      <w:lvlText w:val="•"/>
      <w:lvlJc w:val="left"/>
      <w:pPr>
        <w:ind w:left="888" w:hanging="1395"/>
      </w:pPr>
      <w:rPr>
        <w:rFonts w:hint="default"/>
        <w:lang w:val="ru-RU" w:eastAsia="en-US" w:bidi="ar-SA"/>
      </w:rPr>
    </w:lvl>
    <w:lvl w:ilvl="4" w:tplc="B546F6EE">
      <w:numFmt w:val="bullet"/>
      <w:lvlText w:val="•"/>
      <w:lvlJc w:val="left"/>
      <w:pPr>
        <w:ind w:left="1150" w:hanging="1395"/>
      </w:pPr>
      <w:rPr>
        <w:rFonts w:hint="default"/>
        <w:lang w:val="ru-RU" w:eastAsia="en-US" w:bidi="ar-SA"/>
      </w:rPr>
    </w:lvl>
    <w:lvl w:ilvl="5" w:tplc="CB46DAD4">
      <w:numFmt w:val="bullet"/>
      <w:lvlText w:val="•"/>
      <w:lvlJc w:val="left"/>
      <w:pPr>
        <w:ind w:left="1413" w:hanging="1395"/>
      </w:pPr>
      <w:rPr>
        <w:rFonts w:hint="default"/>
        <w:lang w:val="ru-RU" w:eastAsia="en-US" w:bidi="ar-SA"/>
      </w:rPr>
    </w:lvl>
    <w:lvl w:ilvl="6" w:tplc="9F76F4EA">
      <w:numFmt w:val="bullet"/>
      <w:lvlText w:val="•"/>
      <w:lvlJc w:val="left"/>
      <w:pPr>
        <w:ind w:left="1676" w:hanging="1395"/>
      </w:pPr>
      <w:rPr>
        <w:rFonts w:hint="default"/>
        <w:lang w:val="ru-RU" w:eastAsia="en-US" w:bidi="ar-SA"/>
      </w:rPr>
    </w:lvl>
    <w:lvl w:ilvl="7" w:tplc="78442D92">
      <w:numFmt w:val="bullet"/>
      <w:lvlText w:val="•"/>
      <w:lvlJc w:val="left"/>
      <w:pPr>
        <w:ind w:left="1938" w:hanging="1395"/>
      </w:pPr>
      <w:rPr>
        <w:rFonts w:hint="default"/>
        <w:lang w:val="ru-RU" w:eastAsia="en-US" w:bidi="ar-SA"/>
      </w:rPr>
    </w:lvl>
    <w:lvl w:ilvl="8" w:tplc="8F0E974A">
      <w:numFmt w:val="bullet"/>
      <w:lvlText w:val="•"/>
      <w:lvlJc w:val="left"/>
      <w:pPr>
        <w:ind w:left="2201" w:hanging="1395"/>
      </w:pPr>
      <w:rPr>
        <w:rFonts w:hint="default"/>
        <w:lang w:val="ru-RU" w:eastAsia="en-US" w:bidi="ar-SA"/>
      </w:rPr>
    </w:lvl>
  </w:abstractNum>
  <w:abstractNum w:abstractNumId="4">
    <w:nsid w:val="166C6BFC"/>
    <w:multiLevelType w:val="hybridMultilevel"/>
    <w:tmpl w:val="BC06ADF4"/>
    <w:lvl w:ilvl="0" w:tplc="11CAEB4C">
      <w:start w:val="1"/>
      <w:numFmt w:val="decimal"/>
      <w:lvlText w:val="%1."/>
      <w:lvlJc w:val="left"/>
      <w:pPr>
        <w:ind w:left="107" w:hanging="1159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8ADECBC6">
      <w:numFmt w:val="bullet"/>
      <w:lvlText w:val="•"/>
      <w:lvlJc w:val="left"/>
      <w:pPr>
        <w:ind w:left="362" w:hanging="1159"/>
      </w:pPr>
      <w:rPr>
        <w:rFonts w:hint="default"/>
        <w:lang w:val="ru-RU" w:eastAsia="en-US" w:bidi="ar-SA"/>
      </w:rPr>
    </w:lvl>
    <w:lvl w:ilvl="2" w:tplc="01B6E66C">
      <w:numFmt w:val="bullet"/>
      <w:lvlText w:val="•"/>
      <w:lvlJc w:val="left"/>
      <w:pPr>
        <w:ind w:left="625" w:hanging="1159"/>
      </w:pPr>
      <w:rPr>
        <w:rFonts w:hint="default"/>
        <w:lang w:val="ru-RU" w:eastAsia="en-US" w:bidi="ar-SA"/>
      </w:rPr>
    </w:lvl>
    <w:lvl w:ilvl="3" w:tplc="5322B0F6">
      <w:numFmt w:val="bullet"/>
      <w:lvlText w:val="•"/>
      <w:lvlJc w:val="left"/>
      <w:pPr>
        <w:ind w:left="888" w:hanging="1159"/>
      </w:pPr>
      <w:rPr>
        <w:rFonts w:hint="default"/>
        <w:lang w:val="ru-RU" w:eastAsia="en-US" w:bidi="ar-SA"/>
      </w:rPr>
    </w:lvl>
    <w:lvl w:ilvl="4" w:tplc="533A40FA">
      <w:numFmt w:val="bullet"/>
      <w:lvlText w:val="•"/>
      <w:lvlJc w:val="left"/>
      <w:pPr>
        <w:ind w:left="1150" w:hanging="1159"/>
      </w:pPr>
      <w:rPr>
        <w:rFonts w:hint="default"/>
        <w:lang w:val="ru-RU" w:eastAsia="en-US" w:bidi="ar-SA"/>
      </w:rPr>
    </w:lvl>
    <w:lvl w:ilvl="5" w:tplc="45D0BCBC">
      <w:numFmt w:val="bullet"/>
      <w:lvlText w:val="•"/>
      <w:lvlJc w:val="left"/>
      <w:pPr>
        <w:ind w:left="1413" w:hanging="1159"/>
      </w:pPr>
      <w:rPr>
        <w:rFonts w:hint="default"/>
        <w:lang w:val="ru-RU" w:eastAsia="en-US" w:bidi="ar-SA"/>
      </w:rPr>
    </w:lvl>
    <w:lvl w:ilvl="6" w:tplc="3092C26E">
      <w:numFmt w:val="bullet"/>
      <w:lvlText w:val="•"/>
      <w:lvlJc w:val="left"/>
      <w:pPr>
        <w:ind w:left="1676" w:hanging="1159"/>
      </w:pPr>
      <w:rPr>
        <w:rFonts w:hint="default"/>
        <w:lang w:val="ru-RU" w:eastAsia="en-US" w:bidi="ar-SA"/>
      </w:rPr>
    </w:lvl>
    <w:lvl w:ilvl="7" w:tplc="A858CD16">
      <w:numFmt w:val="bullet"/>
      <w:lvlText w:val="•"/>
      <w:lvlJc w:val="left"/>
      <w:pPr>
        <w:ind w:left="1938" w:hanging="1159"/>
      </w:pPr>
      <w:rPr>
        <w:rFonts w:hint="default"/>
        <w:lang w:val="ru-RU" w:eastAsia="en-US" w:bidi="ar-SA"/>
      </w:rPr>
    </w:lvl>
    <w:lvl w:ilvl="8" w:tplc="4544CF32">
      <w:numFmt w:val="bullet"/>
      <w:lvlText w:val="•"/>
      <w:lvlJc w:val="left"/>
      <w:pPr>
        <w:ind w:left="2201" w:hanging="1159"/>
      </w:pPr>
      <w:rPr>
        <w:rFonts w:hint="default"/>
        <w:lang w:val="ru-RU" w:eastAsia="en-US" w:bidi="ar-SA"/>
      </w:rPr>
    </w:lvl>
  </w:abstractNum>
  <w:abstractNum w:abstractNumId="5">
    <w:nsid w:val="1B1766F3"/>
    <w:multiLevelType w:val="hybridMultilevel"/>
    <w:tmpl w:val="9462DE1A"/>
    <w:lvl w:ilvl="0" w:tplc="31282FC8">
      <w:start w:val="1"/>
      <w:numFmt w:val="decimal"/>
      <w:lvlText w:val="%1."/>
      <w:lvlJc w:val="left"/>
      <w:pPr>
        <w:ind w:left="3819" w:hanging="35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5EF43996">
      <w:numFmt w:val="bullet"/>
      <w:lvlText w:val="•"/>
      <w:lvlJc w:val="left"/>
      <w:pPr>
        <w:ind w:left="4329" w:hanging="353"/>
      </w:pPr>
      <w:rPr>
        <w:rFonts w:hint="default"/>
        <w:lang w:val="ru-RU" w:eastAsia="en-US" w:bidi="ar-SA"/>
      </w:rPr>
    </w:lvl>
    <w:lvl w:ilvl="2" w:tplc="AF98F4AC">
      <w:numFmt w:val="bullet"/>
      <w:lvlText w:val="•"/>
      <w:lvlJc w:val="left"/>
      <w:pPr>
        <w:ind w:left="4838" w:hanging="353"/>
      </w:pPr>
      <w:rPr>
        <w:rFonts w:hint="default"/>
        <w:lang w:val="ru-RU" w:eastAsia="en-US" w:bidi="ar-SA"/>
      </w:rPr>
    </w:lvl>
    <w:lvl w:ilvl="3" w:tplc="1B8AD4C2">
      <w:numFmt w:val="bullet"/>
      <w:lvlText w:val="•"/>
      <w:lvlJc w:val="left"/>
      <w:pPr>
        <w:ind w:left="5347" w:hanging="353"/>
      </w:pPr>
      <w:rPr>
        <w:rFonts w:hint="default"/>
        <w:lang w:val="ru-RU" w:eastAsia="en-US" w:bidi="ar-SA"/>
      </w:rPr>
    </w:lvl>
    <w:lvl w:ilvl="4" w:tplc="D45A41DA">
      <w:numFmt w:val="bullet"/>
      <w:lvlText w:val="•"/>
      <w:lvlJc w:val="left"/>
      <w:pPr>
        <w:ind w:left="5856" w:hanging="353"/>
      </w:pPr>
      <w:rPr>
        <w:rFonts w:hint="default"/>
        <w:lang w:val="ru-RU" w:eastAsia="en-US" w:bidi="ar-SA"/>
      </w:rPr>
    </w:lvl>
    <w:lvl w:ilvl="5" w:tplc="A780581E">
      <w:numFmt w:val="bullet"/>
      <w:lvlText w:val="•"/>
      <w:lvlJc w:val="left"/>
      <w:pPr>
        <w:ind w:left="6365" w:hanging="353"/>
      </w:pPr>
      <w:rPr>
        <w:rFonts w:hint="default"/>
        <w:lang w:val="ru-RU" w:eastAsia="en-US" w:bidi="ar-SA"/>
      </w:rPr>
    </w:lvl>
    <w:lvl w:ilvl="6" w:tplc="F66E71AC">
      <w:numFmt w:val="bullet"/>
      <w:lvlText w:val="•"/>
      <w:lvlJc w:val="left"/>
      <w:pPr>
        <w:ind w:left="6874" w:hanging="353"/>
      </w:pPr>
      <w:rPr>
        <w:rFonts w:hint="default"/>
        <w:lang w:val="ru-RU" w:eastAsia="en-US" w:bidi="ar-SA"/>
      </w:rPr>
    </w:lvl>
    <w:lvl w:ilvl="7" w:tplc="75E8E23E">
      <w:numFmt w:val="bullet"/>
      <w:lvlText w:val="•"/>
      <w:lvlJc w:val="left"/>
      <w:pPr>
        <w:ind w:left="7383" w:hanging="353"/>
      </w:pPr>
      <w:rPr>
        <w:rFonts w:hint="default"/>
        <w:lang w:val="ru-RU" w:eastAsia="en-US" w:bidi="ar-SA"/>
      </w:rPr>
    </w:lvl>
    <w:lvl w:ilvl="8" w:tplc="17346DB8">
      <w:numFmt w:val="bullet"/>
      <w:lvlText w:val="•"/>
      <w:lvlJc w:val="left"/>
      <w:pPr>
        <w:ind w:left="7892" w:hanging="353"/>
      </w:pPr>
      <w:rPr>
        <w:rFonts w:hint="default"/>
        <w:lang w:val="ru-RU" w:eastAsia="en-US" w:bidi="ar-SA"/>
      </w:rPr>
    </w:lvl>
  </w:abstractNum>
  <w:abstractNum w:abstractNumId="6">
    <w:nsid w:val="248E1FE9"/>
    <w:multiLevelType w:val="hybridMultilevel"/>
    <w:tmpl w:val="AC2248A0"/>
    <w:lvl w:ilvl="0" w:tplc="96F22828">
      <w:start w:val="1"/>
      <w:numFmt w:val="decimal"/>
      <w:lvlText w:val="%1."/>
      <w:lvlJc w:val="left"/>
      <w:pPr>
        <w:ind w:left="104" w:hanging="233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1222E09A">
      <w:numFmt w:val="bullet"/>
      <w:lvlText w:val="•"/>
      <w:lvlJc w:val="left"/>
      <w:pPr>
        <w:ind w:left="553" w:hanging="233"/>
      </w:pPr>
      <w:rPr>
        <w:rFonts w:hint="default"/>
        <w:lang w:val="ru-RU" w:eastAsia="en-US" w:bidi="ar-SA"/>
      </w:rPr>
    </w:lvl>
    <w:lvl w:ilvl="2" w:tplc="3132D660">
      <w:numFmt w:val="bullet"/>
      <w:lvlText w:val="•"/>
      <w:lvlJc w:val="left"/>
      <w:pPr>
        <w:ind w:left="1006" w:hanging="233"/>
      </w:pPr>
      <w:rPr>
        <w:rFonts w:hint="default"/>
        <w:lang w:val="ru-RU" w:eastAsia="en-US" w:bidi="ar-SA"/>
      </w:rPr>
    </w:lvl>
    <w:lvl w:ilvl="3" w:tplc="A9D859E6">
      <w:numFmt w:val="bullet"/>
      <w:lvlText w:val="•"/>
      <w:lvlJc w:val="left"/>
      <w:pPr>
        <w:ind w:left="1459" w:hanging="233"/>
      </w:pPr>
      <w:rPr>
        <w:rFonts w:hint="default"/>
        <w:lang w:val="ru-RU" w:eastAsia="en-US" w:bidi="ar-SA"/>
      </w:rPr>
    </w:lvl>
    <w:lvl w:ilvl="4" w:tplc="4AB4358A">
      <w:numFmt w:val="bullet"/>
      <w:lvlText w:val="•"/>
      <w:lvlJc w:val="left"/>
      <w:pPr>
        <w:ind w:left="1912" w:hanging="233"/>
      </w:pPr>
      <w:rPr>
        <w:rFonts w:hint="default"/>
        <w:lang w:val="ru-RU" w:eastAsia="en-US" w:bidi="ar-SA"/>
      </w:rPr>
    </w:lvl>
    <w:lvl w:ilvl="5" w:tplc="3C1A3C64">
      <w:numFmt w:val="bullet"/>
      <w:lvlText w:val="•"/>
      <w:lvlJc w:val="left"/>
      <w:pPr>
        <w:ind w:left="2366" w:hanging="233"/>
      </w:pPr>
      <w:rPr>
        <w:rFonts w:hint="default"/>
        <w:lang w:val="ru-RU" w:eastAsia="en-US" w:bidi="ar-SA"/>
      </w:rPr>
    </w:lvl>
    <w:lvl w:ilvl="6" w:tplc="521EC5A8">
      <w:numFmt w:val="bullet"/>
      <w:lvlText w:val="•"/>
      <w:lvlJc w:val="left"/>
      <w:pPr>
        <w:ind w:left="2819" w:hanging="233"/>
      </w:pPr>
      <w:rPr>
        <w:rFonts w:hint="default"/>
        <w:lang w:val="ru-RU" w:eastAsia="en-US" w:bidi="ar-SA"/>
      </w:rPr>
    </w:lvl>
    <w:lvl w:ilvl="7" w:tplc="56D471F6">
      <w:numFmt w:val="bullet"/>
      <w:lvlText w:val="•"/>
      <w:lvlJc w:val="left"/>
      <w:pPr>
        <w:ind w:left="3272" w:hanging="233"/>
      </w:pPr>
      <w:rPr>
        <w:rFonts w:hint="default"/>
        <w:lang w:val="ru-RU" w:eastAsia="en-US" w:bidi="ar-SA"/>
      </w:rPr>
    </w:lvl>
    <w:lvl w:ilvl="8" w:tplc="56F454EE">
      <w:numFmt w:val="bullet"/>
      <w:lvlText w:val="•"/>
      <w:lvlJc w:val="left"/>
      <w:pPr>
        <w:ind w:left="3725" w:hanging="233"/>
      </w:pPr>
      <w:rPr>
        <w:rFonts w:hint="default"/>
        <w:lang w:val="ru-RU" w:eastAsia="en-US" w:bidi="ar-SA"/>
      </w:rPr>
    </w:lvl>
  </w:abstractNum>
  <w:abstractNum w:abstractNumId="7">
    <w:nsid w:val="2A314EB9"/>
    <w:multiLevelType w:val="hybridMultilevel"/>
    <w:tmpl w:val="CF0C75DC"/>
    <w:lvl w:ilvl="0" w:tplc="D7929780">
      <w:start w:val="1"/>
      <w:numFmt w:val="decimal"/>
      <w:lvlText w:val="%1."/>
      <w:lvlJc w:val="left"/>
      <w:pPr>
        <w:ind w:left="327" w:hanging="221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8F88FDB6">
      <w:numFmt w:val="bullet"/>
      <w:lvlText w:val="•"/>
      <w:lvlJc w:val="left"/>
      <w:pPr>
        <w:ind w:left="751" w:hanging="221"/>
      </w:pPr>
      <w:rPr>
        <w:rFonts w:hint="default"/>
        <w:lang w:val="ru-RU" w:eastAsia="en-US" w:bidi="ar-SA"/>
      </w:rPr>
    </w:lvl>
    <w:lvl w:ilvl="2" w:tplc="E0F81A7E">
      <w:numFmt w:val="bullet"/>
      <w:lvlText w:val="•"/>
      <w:lvlJc w:val="left"/>
      <w:pPr>
        <w:ind w:left="1182" w:hanging="221"/>
      </w:pPr>
      <w:rPr>
        <w:rFonts w:hint="default"/>
        <w:lang w:val="ru-RU" w:eastAsia="en-US" w:bidi="ar-SA"/>
      </w:rPr>
    </w:lvl>
    <w:lvl w:ilvl="3" w:tplc="C878585C">
      <w:numFmt w:val="bullet"/>
      <w:lvlText w:val="•"/>
      <w:lvlJc w:val="left"/>
      <w:pPr>
        <w:ind w:left="1613" w:hanging="221"/>
      </w:pPr>
      <w:rPr>
        <w:rFonts w:hint="default"/>
        <w:lang w:val="ru-RU" w:eastAsia="en-US" w:bidi="ar-SA"/>
      </w:rPr>
    </w:lvl>
    <w:lvl w:ilvl="4" w:tplc="4B101804">
      <w:numFmt w:val="bullet"/>
      <w:lvlText w:val="•"/>
      <w:lvlJc w:val="left"/>
      <w:pPr>
        <w:ind w:left="2045" w:hanging="221"/>
      </w:pPr>
      <w:rPr>
        <w:rFonts w:hint="default"/>
        <w:lang w:val="ru-RU" w:eastAsia="en-US" w:bidi="ar-SA"/>
      </w:rPr>
    </w:lvl>
    <w:lvl w:ilvl="5" w:tplc="CE287548">
      <w:numFmt w:val="bullet"/>
      <w:lvlText w:val="•"/>
      <w:lvlJc w:val="left"/>
      <w:pPr>
        <w:ind w:left="2476" w:hanging="221"/>
      </w:pPr>
      <w:rPr>
        <w:rFonts w:hint="default"/>
        <w:lang w:val="ru-RU" w:eastAsia="en-US" w:bidi="ar-SA"/>
      </w:rPr>
    </w:lvl>
    <w:lvl w:ilvl="6" w:tplc="C5D6561E">
      <w:numFmt w:val="bullet"/>
      <w:lvlText w:val="•"/>
      <w:lvlJc w:val="left"/>
      <w:pPr>
        <w:ind w:left="2907" w:hanging="221"/>
      </w:pPr>
      <w:rPr>
        <w:rFonts w:hint="default"/>
        <w:lang w:val="ru-RU" w:eastAsia="en-US" w:bidi="ar-SA"/>
      </w:rPr>
    </w:lvl>
    <w:lvl w:ilvl="7" w:tplc="537E8A3A">
      <w:numFmt w:val="bullet"/>
      <w:lvlText w:val="•"/>
      <w:lvlJc w:val="left"/>
      <w:pPr>
        <w:ind w:left="3339" w:hanging="221"/>
      </w:pPr>
      <w:rPr>
        <w:rFonts w:hint="default"/>
        <w:lang w:val="ru-RU" w:eastAsia="en-US" w:bidi="ar-SA"/>
      </w:rPr>
    </w:lvl>
    <w:lvl w:ilvl="8" w:tplc="615C8B7A">
      <w:numFmt w:val="bullet"/>
      <w:lvlText w:val="•"/>
      <w:lvlJc w:val="left"/>
      <w:pPr>
        <w:ind w:left="3770" w:hanging="221"/>
      </w:pPr>
      <w:rPr>
        <w:rFonts w:hint="default"/>
        <w:lang w:val="ru-RU" w:eastAsia="en-US" w:bidi="ar-SA"/>
      </w:rPr>
    </w:lvl>
  </w:abstractNum>
  <w:abstractNum w:abstractNumId="8">
    <w:nsid w:val="2E4670EF"/>
    <w:multiLevelType w:val="hybridMultilevel"/>
    <w:tmpl w:val="BB38D648"/>
    <w:lvl w:ilvl="0" w:tplc="37E25912">
      <w:start w:val="6"/>
      <w:numFmt w:val="upperLetter"/>
      <w:lvlText w:val="%1."/>
      <w:lvlJc w:val="left"/>
      <w:pPr>
        <w:ind w:left="781" w:hanging="255"/>
        <w:jc w:val="left"/>
      </w:pPr>
      <w:rPr>
        <w:rFonts w:ascii="Tahoma" w:eastAsia="Tahoma" w:hAnsi="Tahoma" w:cs="Tahoma" w:hint="default"/>
        <w:spacing w:val="-27"/>
        <w:w w:val="91"/>
        <w:sz w:val="24"/>
        <w:szCs w:val="24"/>
        <w:lang w:val="ru-RU" w:eastAsia="en-US" w:bidi="ar-SA"/>
      </w:rPr>
    </w:lvl>
    <w:lvl w:ilvl="1" w:tplc="66621334">
      <w:numFmt w:val="bullet"/>
      <w:lvlText w:val="•"/>
      <w:lvlJc w:val="left"/>
      <w:pPr>
        <w:ind w:left="1822" w:hanging="255"/>
      </w:pPr>
      <w:rPr>
        <w:rFonts w:hint="default"/>
        <w:lang w:val="ru-RU" w:eastAsia="en-US" w:bidi="ar-SA"/>
      </w:rPr>
    </w:lvl>
    <w:lvl w:ilvl="2" w:tplc="0B90E43A">
      <w:numFmt w:val="bullet"/>
      <w:lvlText w:val="•"/>
      <w:lvlJc w:val="left"/>
      <w:pPr>
        <w:ind w:left="2865" w:hanging="255"/>
      </w:pPr>
      <w:rPr>
        <w:rFonts w:hint="default"/>
        <w:lang w:val="ru-RU" w:eastAsia="en-US" w:bidi="ar-SA"/>
      </w:rPr>
    </w:lvl>
    <w:lvl w:ilvl="3" w:tplc="025CFE36">
      <w:numFmt w:val="bullet"/>
      <w:lvlText w:val="•"/>
      <w:lvlJc w:val="left"/>
      <w:pPr>
        <w:ind w:left="3907" w:hanging="255"/>
      </w:pPr>
      <w:rPr>
        <w:rFonts w:hint="default"/>
        <w:lang w:val="ru-RU" w:eastAsia="en-US" w:bidi="ar-SA"/>
      </w:rPr>
    </w:lvl>
    <w:lvl w:ilvl="4" w:tplc="27507862">
      <w:numFmt w:val="bullet"/>
      <w:lvlText w:val="•"/>
      <w:lvlJc w:val="left"/>
      <w:pPr>
        <w:ind w:left="4950" w:hanging="255"/>
      </w:pPr>
      <w:rPr>
        <w:rFonts w:hint="default"/>
        <w:lang w:val="ru-RU" w:eastAsia="en-US" w:bidi="ar-SA"/>
      </w:rPr>
    </w:lvl>
    <w:lvl w:ilvl="5" w:tplc="D8F4BB00">
      <w:numFmt w:val="bullet"/>
      <w:lvlText w:val="•"/>
      <w:lvlJc w:val="left"/>
      <w:pPr>
        <w:ind w:left="5993" w:hanging="255"/>
      </w:pPr>
      <w:rPr>
        <w:rFonts w:hint="default"/>
        <w:lang w:val="ru-RU" w:eastAsia="en-US" w:bidi="ar-SA"/>
      </w:rPr>
    </w:lvl>
    <w:lvl w:ilvl="6" w:tplc="8A28874A">
      <w:numFmt w:val="bullet"/>
      <w:lvlText w:val="•"/>
      <w:lvlJc w:val="left"/>
      <w:pPr>
        <w:ind w:left="7035" w:hanging="255"/>
      </w:pPr>
      <w:rPr>
        <w:rFonts w:hint="default"/>
        <w:lang w:val="ru-RU" w:eastAsia="en-US" w:bidi="ar-SA"/>
      </w:rPr>
    </w:lvl>
    <w:lvl w:ilvl="7" w:tplc="CC80C32E">
      <w:numFmt w:val="bullet"/>
      <w:lvlText w:val="•"/>
      <w:lvlJc w:val="left"/>
      <w:pPr>
        <w:ind w:left="8078" w:hanging="255"/>
      </w:pPr>
      <w:rPr>
        <w:rFonts w:hint="default"/>
        <w:lang w:val="ru-RU" w:eastAsia="en-US" w:bidi="ar-SA"/>
      </w:rPr>
    </w:lvl>
    <w:lvl w:ilvl="8" w:tplc="47CE22C8">
      <w:numFmt w:val="bullet"/>
      <w:lvlText w:val="•"/>
      <w:lvlJc w:val="left"/>
      <w:pPr>
        <w:ind w:left="9121" w:hanging="255"/>
      </w:pPr>
      <w:rPr>
        <w:rFonts w:hint="default"/>
        <w:lang w:val="ru-RU" w:eastAsia="en-US" w:bidi="ar-SA"/>
      </w:rPr>
    </w:lvl>
  </w:abstractNum>
  <w:abstractNum w:abstractNumId="9">
    <w:nsid w:val="30CE1762"/>
    <w:multiLevelType w:val="hybridMultilevel"/>
    <w:tmpl w:val="64CC5582"/>
    <w:lvl w:ilvl="0" w:tplc="D7743834">
      <w:start w:val="2"/>
      <w:numFmt w:val="decimal"/>
      <w:lvlText w:val="%1."/>
      <w:lvlJc w:val="left"/>
      <w:pPr>
        <w:ind w:left="372" w:hanging="298"/>
        <w:jc w:val="left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ru-RU" w:eastAsia="en-US" w:bidi="ar-SA"/>
      </w:rPr>
    </w:lvl>
    <w:lvl w:ilvl="1" w:tplc="6D56174A">
      <w:numFmt w:val="bullet"/>
      <w:lvlText w:val="•"/>
      <w:lvlJc w:val="left"/>
      <w:pPr>
        <w:ind w:left="1340" w:hanging="298"/>
      </w:pPr>
      <w:rPr>
        <w:rFonts w:hint="default"/>
        <w:lang w:val="ru-RU" w:eastAsia="en-US" w:bidi="ar-SA"/>
      </w:rPr>
    </w:lvl>
    <w:lvl w:ilvl="2" w:tplc="E93400EA">
      <w:numFmt w:val="bullet"/>
      <w:lvlText w:val="•"/>
      <w:lvlJc w:val="left"/>
      <w:pPr>
        <w:ind w:left="2301" w:hanging="298"/>
      </w:pPr>
      <w:rPr>
        <w:rFonts w:hint="default"/>
        <w:lang w:val="ru-RU" w:eastAsia="en-US" w:bidi="ar-SA"/>
      </w:rPr>
    </w:lvl>
    <w:lvl w:ilvl="3" w:tplc="7D78CB22">
      <w:numFmt w:val="bullet"/>
      <w:lvlText w:val="•"/>
      <w:lvlJc w:val="left"/>
      <w:pPr>
        <w:ind w:left="3262" w:hanging="298"/>
      </w:pPr>
      <w:rPr>
        <w:rFonts w:hint="default"/>
        <w:lang w:val="ru-RU" w:eastAsia="en-US" w:bidi="ar-SA"/>
      </w:rPr>
    </w:lvl>
    <w:lvl w:ilvl="4" w:tplc="8430A3B2">
      <w:numFmt w:val="bullet"/>
      <w:lvlText w:val="•"/>
      <w:lvlJc w:val="left"/>
      <w:pPr>
        <w:ind w:left="4223" w:hanging="298"/>
      </w:pPr>
      <w:rPr>
        <w:rFonts w:hint="default"/>
        <w:lang w:val="ru-RU" w:eastAsia="en-US" w:bidi="ar-SA"/>
      </w:rPr>
    </w:lvl>
    <w:lvl w:ilvl="5" w:tplc="88105772">
      <w:numFmt w:val="bullet"/>
      <w:lvlText w:val="•"/>
      <w:lvlJc w:val="left"/>
      <w:pPr>
        <w:ind w:left="5184" w:hanging="298"/>
      </w:pPr>
      <w:rPr>
        <w:rFonts w:hint="default"/>
        <w:lang w:val="ru-RU" w:eastAsia="en-US" w:bidi="ar-SA"/>
      </w:rPr>
    </w:lvl>
    <w:lvl w:ilvl="6" w:tplc="33C2F87C">
      <w:numFmt w:val="bullet"/>
      <w:lvlText w:val="•"/>
      <w:lvlJc w:val="left"/>
      <w:pPr>
        <w:ind w:left="6145" w:hanging="298"/>
      </w:pPr>
      <w:rPr>
        <w:rFonts w:hint="default"/>
        <w:lang w:val="ru-RU" w:eastAsia="en-US" w:bidi="ar-SA"/>
      </w:rPr>
    </w:lvl>
    <w:lvl w:ilvl="7" w:tplc="4EB26940">
      <w:numFmt w:val="bullet"/>
      <w:lvlText w:val="•"/>
      <w:lvlJc w:val="left"/>
      <w:pPr>
        <w:ind w:left="7106" w:hanging="298"/>
      </w:pPr>
      <w:rPr>
        <w:rFonts w:hint="default"/>
        <w:lang w:val="ru-RU" w:eastAsia="en-US" w:bidi="ar-SA"/>
      </w:rPr>
    </w:lvl>
    <w:lvl w:ilvl="8" w:tplc="333877E0">
      <w:numFmt w:val="bullet"/>
      <w:lvlText w:val="•"/>
      <w:lvlJc w:val="left"/>
      <w:pPr>
        <w:ind w:left="8067" w:hanging="298"/>
      </w:pPr>
      <w:rPr>
        <w:rFonts w:hint="default"/>
        <w:lang w:val="ru-RU" w:eastAsia="en-US" w:bidi="ar-SA"/>
      </w:rPr>
    </w:lvl>
  </w:abstractNum>
  <w:abstractNum w:abstractNumId="10">
    <w:nsid w:val="334F171F"/>
    <w:multiLevelType w:val="hybridMultilevel"/>
    <w:tmpl w:val="44F84818"/>
    <w:lvl w:ilvl="0" w:tplc="4E80E8E6">
      <w:numFmt w:val="bullet"/>
      <w:lvlText w:val="●"/>
      <w:lvlJc w:val="left"/>
      <w:pPr>
        <w:ind w:left="460" w:hanging="241"/>
      </w:pPr>
      <w:rPr>
        <w:rFonts w:ascii="SimSun" w:eastAsia="SimSun" w:hAnsi="SimSun" w:cs="SimSun" w:hint="default"/>
        <w:w w:val="100"/>
        <w:sz w:val="22"/>
        <w:szCs w:val="22"/>
        <w:lang w:val="ru-RU" w:eastAsia="en-US" w:bidi="ar-SA"/>
      </w:rPr>
    </w:lvl>
    <w:lvl w:ilvl="1" w:tplc="4A1C9448">
      <w:start w:val="1"/>
      <w:numFmt w:val="decimal"/>
      <w:lvlText w:val="(%2)"/>
      <w:lvlJc w:val="left"/>
      <w:pPr>
        <w:ind w:left="666" w:hanging="692"/>
        <w:jc w:val="left"/>
      </w:pPr>
      <w:rPr>
        <w:rFonts w:ascii="Tahoma" w:eastAsia="Tahoma" w:hAnsi="Tahoma" w:cs="Tahoma" w:hint="default"/>
        <w:w w:val="93"/>
        <w:sz w:val="24"/>
        <w:szCs w:val="24"/>
        <w:lang w:val="ru-RU" w:eastAsia="en-US" w:bidi="ar-SA"/>
      </w:rPr>
    </w:lvl>
    <w:lvl w:ilvl="2" w:tplc="15E66F14">
      <w:numFmt w:val="bullet"/>
      <w:lvlText w:val="•"/>
      <w:lvlJc w:val="left"/>
      <w:pPr>
        <w:ind w:left="1831" w:hanging="692"/>
      </w:pPr>
      <w:rPr>
        <w:rFonts w:hint="default"/>
        <w:lang w:val="ru-RU" w:eastAsia="en-US" w:bidi="ar-SA"/>
      </w:rPr>
    </w:lvl>
    <w:lvl w:ilvl="3" w:tplc="CA244A18">
      <w:numFmt w:val="bullet"/>
      <w:lvlText w:val="•"/>
      <w:lvlJc w:val="left"/>
      <w:pPr>
        <w:ind w:left="3003" w:hanging="692"/>
      </w:pPr>
      <w:rPr>
        <w:rFonts w:hint="default"/>
        <w:lang w:val="ru-RU" w:eastAsia="en-US" w:bidi="ar-SA"/>
      </w:rPr>
    </w:lvl>
    <w:lvl w:ilvl="4" w:tplc="05700C0C">
      <w:numFmt w:val="bullet"/>
      <w:lvlText w:val="•"/>
      <w:lvlJc w:val="left"/>
      <w:pPr>
        <w:ind w:left="4175" w:hanging="692"/>
      </w:pPr>
      <w:rPr>
        <w:rFonts w:hint="default"/>
        <w:lang w:val="ru-RU" w:eastAsia="en-US" w:bidi="ar-SA"/>
      </w:rPr>
    </w:lvl>
    <w:lvl w:ilvl="5" w:tplc="683418EA">
      <w:numFmt w:val="bullet"/>
      <w:lvlText w:val="•"/>
      <w:lvlJc w:val="left"/>
      <w:pPr>
        <w:ind w:left="5347" w:hanging="692"/>
      </w:pPr>
      <w:rPr>
        <w:rFonts w:hint="default"/>
        <w:lang w:val="ru-RU" w:eastAsia="en-US" w:bidi="ar-SA"/>
      </w:rPr>
    </w:lvl>
    <w:lvl w:ilvl="6" w:tplc="22AEAE86">
      <w:numFmt w:val="bullet"/>
      <w:lvlText w:val="•"/>
      <w:lvlJc w:val="left"/>
      <w:pPr>
        <w:ind w:left="6519" w:hanging="692"/>
      </w:pPr>
      <w:rPr>
        <w:rFonts w:hint="default"/>
        <w:lang w:val="ru-RU" w:eastAsia="en-US" w:bidi="ar-SA"/>
      </w:rPr>
    </w:lvl>
    <w:lvl w:ilvl="7" w:tplc="FADC7CBE">
      <w:numFmt w:val="bullet"/>
      <w:lvlText w:val="•"/>
      <w:lvlJc w:val="left"/>
      <w:pPr>
        <w:ind w:left="7690" w:hanging="692"/>
      </w:pPr>
      <w:rPr>
        <w:rFonts w:hint="default"/>
        <w:lang w:val="ru-RU" w:eastAsia="en-US" w:bidi="ar-SA"/>
      </w:rPr>
    </w:lvl>
    <w:lvl w:ilvl="8" w:tplc="220EECEE">
      <w:numFmt w:val="bullet"/>
      <w:lvlText w:val="•"/>
      <w:lvlJc w:val="left"/>
      <w:pPr>
        <w:ind w:left="8862" w:hanging="692"/>
      </w:pPr>
      <w:rPr>
        <w:rFonts w:hint="default"/>
        <w:lang w:val="ru-RU" w:eastAsia="en-US" w:bidi="ar-SA"/>
      </w:rPr>
    </w:lvl>
  </w:abstractNum>
  <w:abstractNum w:abstractNumId="11">
    <w:nsid w:val="3E3F3BBD"/>
    <w:multiLevelType w:val="hybridMultilevel"/>
    <w:tmpl w:val="09DEE086"/>
    <w:lvl w:ilvl="0" w:tplc="183C2D20">
      <w:start w:val="1"/>
      <w:numFmt w:val="decimal"/>
      <w:lvlText w:val="%1."/>
      <w:lvlJc w:val="left"/>
      <w:pPr>
        <w:ind w:left="324" w:hanging="221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9A1A4EEE">
      <w:numFmt w:val="bullet"/>
      <w:lvlText w:val="•"/>
      <w:lvlJc w:val="left"/>
      <w:pPr>
        <w:ind w:left="751" w:hanging="221"/>
      </w:pPr>
      <w:rPr>
        <w:rFonts w:hint="default"/>
        <w:lang w:val="ru-RU" w:eastAsia="en-US" w:bidi="ar-SA"/>
      </w:rPr>
    </w:lvl>
    <w:lvl w:ilvl="2" w:tplc="5C62841E">
      <w:numFmt w:val="bullet"/>
      <w:lvlText w:val="•"/>
      <w:lvlJc w:val="left"/>
      <w:pPr>
        <w:ind w:left="1182" w:hanging="221"/>
      </w:pPr>
      <w:rPr>
        <w:rFonts w:hint="default"/>
        <w:lang w:val="ru-RU" w:eastAsia="en-US" w:bidi="ar-SA"/>
      </w:rPr>
    </w:lvl>
    <w:lvl w:ilvl="3" w:tplc="0D8650C8">
      <w:numFmt w:val="bullet"/>
      <w:lvlText w:val="•"/>
      <w:lvlJc w:val="left"/>
      <w:pPr>
        <w:ind w:left="1613" w:hanging="221"/>
      </w:pPr>
      <w:rPr>
        <w:rFonts w:hint="default"/>
        <w:lang w:val="ru-RU" w:eastAsia="en-US" w:bidi="ar-SA"/>
      </w:rPr>
    </w:lvl>
    <w:lvl w:ilvl="4" w:tplc="6E9E4316">
      <w:numFmt w:val="bullet"/>
      <w:lvlText w:val="•"/>
      <w:lvlJc w:val="left"/>
      <w:pPr>
        <w:ind w:left="2044" w:hanging="221"/>
      </w:pPr>
      <w:rPr>
        <w:rFonts w:hint="default"/>
        <w:lang w:val="ru-RU" w:eastAsia="en-US" w:bidi="ar-SA"/>
      </w:rPr>
    </w:lvl>
    <w:lvl w:ilvl="5" w:tplc="0C22DB64">
      <w:numFmt w:val="bullet"/>
      <w:lvlText w:val="•"/>
      <w:lvlJc w:val="left"/>
      <w:pPr>
        <w:ind w:left="2476" w:hanging="221"/>
      </w:pPr>
      <w:rPr>
        <w:rFonts w:hint="default"/>
        <w:lang w:val="ru-RU" w:eastAsia="en-US" w:bidi="ar-SA"/>
      </w:rPr>
    </w:lvl>
    <w:lvl w:ilvl="6" w:tplc="1E38B19A">
      <w:numFmt w:val="bullet"/>
      <w:lvlText w:val="•"/>
      <w:lvlJc w:val="left"/>
      <w:pPr>
        <w:ind w:left="2907" w:hanging="221"/>
      </w:pPr>
      <w:rPr>
        <w:rFonts w:hint="default"/>
        <w:lang w:val="ru-RU" w:eastAsia="en-US" w:bidi="ar-SA"/>
      </w:rPr>
    </w:lvl>
    <w:lvl w:ilvl="7" w:tplc="F5D696EE">
      <w:numFmt w:val="bullet"/>
      <w:lvlText w:val="•"/>
      <w:lvlJc w:val="left"/>
      <w:pPr>
        <w:ind w:left="3338" w:hanging="221"/>
      </w:pPr>
      <w:rPr>
        <w:rFonts w:hint="default"/>
        <w:lang w:val="ru-RU" w:eastAsia="en-US" w:bidi="ar-SA"/>
      </w:rPr>
    </w:lvl>
    <w:lvl w:ilvl="8" w:tplc="D01AF72A">
      <w:numFmt w:val="bullet"/>
      <w:lvlText w:val="•"/>
      <w:lvlJc w:val="left"/>
      <w:pPr>
        <w:ind w:left="3769" w:hanging="221"/>
      </w:pPr>
      <w:rPr>
        <w:rFonts w:hint="default"/>
        <w:lang w:val="ru-RU" w:eastAsia="en-US" w:bidi="ar-SA"/>
      </w:rPr>
    </w:lvl>
  </w:abstractNum>
  <w:abstractNum w:abstractNumId="12">
    <w:nsid w:val="3F6C599D"/>
    <w:multiLevelType w:val="hybridMultilevel"/>
    <w:tmpl w:val="2758A2DA"/>
    <w:lvl w:ilvl="0" w:tplc="2EAE4480">
      <w:start w:val="1"/>
      <w:numFmt w:val="decimal"/>
      <w:lvlText w:val="%1."/>
      <w:lvlJc w:val="left"/>
      <w:pPr>
        <w:ind w:left="103" w:hanging="401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4ECEB608">
      <w:numFmt w:val="bullet"/>
      <w:lvlText w:val="•"/>
      <w:lvlJc w:val="left"/>
      <w:pPr>
        <w:ind w:left="362" w:hanging="401"/>
      </w:pPr>
      <w:rPr>
        <w:rFonts w:hint="default"/>
        <w:lang w:val="ru-RU" w:eastAsia="en-US" w:bidi="ar-SA"/>
      </w:rPr>
    </w:lvl>
    <w:lvl w:ilvl="2" w:tplc="0138120A">
      <w:numFmt w:val="bullet"/>
      <w:lvlText w:val="•"/>
      <w:lvlJc w:val="left"/>
      <w:pPr>
        <w:ind w:left="625" w:hanging="401"/>
      </w:pPr>
      <w:rPr>
        <w:rFonts w:hint="default"/>
        <w:lang w:val="ru-RU" w:eastAsia="en-US" w:bidi="ar-SA"/>
      </w:rPr>
    </w:lvl>
    <w:lvl w:ilvl="3" w:tplc="7134449C">
      <w:numFmt w:val="bullet"/>
      <w:lvlText w:val="•"/>
      <w:lvlJc w:val="left"/>
      <w:pPr>
        <w:ind w:left="887" w:hanging="401"/>
      </w:pPr>
      <w:rPr>
        <w:rFonts w:hint="default"/>
        <w:lang w:val="ru-RU" w:eastAsia="en-US" w:bidi="ar-SA"/>
      </w:rPr>
    </w:lvl>
    <w:lvl w:ilvl="4" w:tplc="751AD926">
      <w:numFmt w:val="bullet"/>
      <w:lvlText w:val="•"/>
      <w:lvlJc w:val="left"/>
      <w:pPr>
        <w:ind w:left="1150" w:hanging="401"/>
      </w:pPr>
      <w:rPr>
        <w:rFonts w:hint="default"/>
        <w:lang w:val="ru-RU" w:eastAsia="en-US" w:bidi="ar-SA"/>
      </w:rPr>
    </w:lvl>
    <w:lvl w:ilvl="5" w:tplc="1794E754">
      <w:numFmt w:val="bullet"/>
      <w:lvlText w:val="•"/>
      <w:lvlJc w:val="left"/>
      <w:pPr>
        <w:ind w:left="1413" w:hanging="401"/>
      </w:pPr>
      <w:rPr>
        <w:rFonts w:hint="default"/>
        <w:lang w:val="ru-RU" w:eastAsia="en-US" w:bidi="ar-SA"/>
      </w:rPr>
    </w:lvl>
    <w:lvl w:ilvl="6" w:tplc="FEB27BEE">
      <w:numFmt w:val="bullet"/>
      <w:lvlText w:val="•"/>
      <w:lvlJc w:val="left"/>
      <w:pPr>
        <w:ind w:left="1675" w:hanging="401"/>
      </w:pPr>
      <w:rPr>
        <w:rFonts w:hint="default"/>
        <w:lang w:val="ru-RU" w:eastAsia="en-US" w:bidi="ar-SA"/>
      </w:rPr>
    </w:lvl>
    <w:lvl w:ilvl="7" w:tplc="F0629942">
      <w:numFmt w:val="bullet"/>
      <w:lvlText w:val="•"/>
      <w:lvlJc w:val="left"/>
      <w:pPr>
        <w:ind w:left="1938" w:hanging="401"/>
      </w:pPr>
      <w:rPr>
        <w:rFonts w:hint="default"/>
        <w:lang w:val="ru-RU" w:eastAsia="en-US" w:bidi="ar-SA"/>
      </w:rPr>
    </w:lvl>
    <w:lvl w:ilvl="8" w:tplc="19FAFF2C">
      <w:numFmt w:val="bullet"/>
      <w:lvlText w:val="•"/>
      <w:lvlJc w:val="left"/>
      <w:pPr>
        <w:ind w:left="2200" w:hanging="401"/>
      </w:pPr>
      <w:rPr>
        <w:rFonts w:hint="default"/>
        <w:lang w:val="ru-RU" w:eastAsia="en-US" w:bidi="ar-SA"/>
      </w:rPr>
    </w:lvl>
  </w:abstractNum>
  <w:abstractNum w:abstractNumId="13">
    <w:nsid w:val="43E275B0"/>
    <w:multiLevelType w:val="hybridMultilevel"/>
    <w:tmpl w:val="6B7C0452"/>
    <w:lvl w:ilvl="0" w:tplc="23587206">
      <w:start w:val="1"/>
      <w:numFmt w:val="decimal"/>
      <w:lvlText w:val="%1."/>
      <w:lvlJc w:val="left"/>
      <w:pPr>
        <w:ind w:left="697" w:hanging="267"/>
        <w:jc w:val="right"/>
      </w:pPr>
      <w:rPr>
        <w:rFonts w:ascii="Tahoma" w:eastAsia="Tahoma" w:hAnsi="Tahoma" w:cs="Tahoma" w:hint="default"/>
        <w:w w:val="98"/>
        <w:sz w:val="24"/>
        <w:szCs w:val="24"/>
        <w:lang w:val="ru-RU" w:eastAsia="en-US" w:bidi="ar-SA"/>
      </w:rPr>
    </w:lvl>
    <w:lvl w:ilvl="1" w:tplc="B6B491CA">
      <w:numFmt w:val="bullet"/>
      <w:lvlText w:val="•"/>
      <w:lvlJc w:val="left"/>
      <w:pPr>
        <w:ind w:left="1720" w:hanging="267"/>
      </w:pPr>
      <w:rPr>
        <w:rFonts w:hint="default"/>
        <w:lang w:val="ru-RU" w:eastAsia="en-US" w:bidi="ar-SA"/>
      </w:rPr>
    </w:lvl>
    <w:lvl w:ilvl="2" w:tplc="909E92F2">
      <w:numFmt w:val="bullet"/>
      <w:lvlText w:val="•"/>
      <w:lvlJc w:val="left"/>
      <w:pPr>
        <w:ind w:left="2774" w:hanging="267"/>
      </w:pPr>
      <w:rPr>
        <w:rFonts w:hint="default"/>
        <w:lang w:val="ru-RU" w:eastAsia="en-US" w:bidi="ar-SA"/>
      </w:rPr>
    </w:lvl>
    <w:lvl w:ilvl="3" w:tplc="F1444400">
      <w:numFmt w:val="bullet"/>
      <w:lvlText w:val="•"/>
      <w:lvlJc w:val="left"/>
      <w:pPr>
        <w:ind w:left="3828" w:hanging="267"/>
      </w:pPr>
      <w:rPr>
        <w:rFonts w:hint="default"/>
        <w:lang w:val="ru-RU" w:eastAsia="en-US" w:bidi="ar-SA"/>
      </w:rPr>
    </w:lvl>
    <w:lvl w:ilvl="4" w:tplc="3612BB62">
      <w:numFmt w:val="bullet"/>
      <w:lvlText w:val="•"/>
      <w:lvlJc w:val="left"/>
      <w:pPr>
        <w:ind w:left="4882" w:hanging="267"/>
      </w:pPr>
      <w:rPr>
        <w:rFonts w:hint="default"/>
        <w:lang w:val="ru-RU" w:eastAsia="en-US" w:bidi="ar-SA"/>
      </w:rPr>
    </w:lvl>
    <w:lvl w:ilvl="5" w:tplc="15C0C95A">
      <w:numFmt w:val="bullet"/>
      <w:lvlText w:val="•"/>
      <w:lvlJc w:val="left"/>
      <w:pPr>
        <w:ind w:left="5936" w:hanging="267"/>
      </w:pPr>
      <w:rPr>
        <w:rFonts w:hint="default"/>
        <w:lang w:val="ru-RU" w:eastAsia="en-US" w:bidi="ar-SA"/>
      </w:rPr>
    </w:lvl>
    <w:lvl w:ilvl="6" w:tplc="3C1C6D32">
      <w:numFmt w:val="bullet"/>
      <w:lvlText w:val="•"/>
      <w:lvlJc w:val="left"/>
      <w:pPr>
        <w:ind w:left="6990" w:hanging="267"/>
      </w:pPr>
      <w:rPr>
        <w:rFonts w:hint="default"/>
        <w:lang w:val="ru-RU" w:eastAsia="en-US" w:bidi="ar-SA"/>
      </w:rPr>
    </w:lvl>
    <w:lvl w:ilvl="7" w:tplc="B6CC20AA">
      <w:numFmt w:val="bullet"/>
      <w:lvlText w:val="•"/>
      <w:lvlJc w:val="left"/>
      <w:pPr>
        <w:ind w:left="8044" w:hanging="267"/>
      </w:pPr>
      <w:rPr>
        <w:rFonts w:hint="default"/>
        <w:lang w:val="ru-RU" w:eastAsia="en-US" w:bidi="ar-SA"/>
      </w:rPr>
    </w:lvl>
    <w:lvl w:ilvl="8" w:tplc="8D78C720">
      <w:numFmt w:val="bullet"/>
      <w:lvlText w:val="•"/>
      <w:lvlJc w:val="left"/>
      <w:pPr>
        <w:ind w:left="9098" w:hanging="267"/>
      </w:pPr>
      <w:rPr>
        <w:rFonts w:hint="default"/>
        <w:lang w:val="ru-RU" w:eastAsia="en-US" w:bidi="ar-SA"/>
      </w:rPr>
    </w:lvl>
  </w:abstractNum>
  <w:abstractNum w:abstractNumId="14">
    <w:nsid w:val="4FD3228E"/>
    <w:multiLevelType w:val="multilevel"/>
    <w:tmpl w:val="27EA8E38"/>
    <w:lvl w:ilvl="0">
      <w:start w:val="1"/>
      <w:numFmt w:val="decimal"/>
      <w:lvlText w:val="%1."/>
      <w:lvlJc w:val="left"/>
      <w:pPr>
        <w:ind w:left="728" w:hanging="269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00" w:hanging="361"/>
        <w:jc w:val="right"/>
      </w:pPr>
      <w:rPr>
        <w:rFonts w:ascii="Tahoma" w:eastAsia="Tahoma" w:hAnsi="Tahoma" w:cs="Tahoma" w:hint="default"/>
        <w:w w:val="98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52" w:hanging="207"/>
        <w:jc w:val="left"/>
      </w:pPr>
      <w:rPr>
        <w:rFonts w:ascii="Tahoma" w:eastAsia="Tahoma" w:hAnsi="Tahoma" w:cs="Tahoma" w:hint="default"/>
        <w:w w:val="98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275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1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7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3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9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4" w:hanging="207"/>
      </w:pPr>
      <w:rPr>
        <w:rFonts w:hint="default"/>
        <w:lang w:val="ru-RU" w:eastAsia="en-US" w:bidi="ar-SA"/>
      </w:rPr>
    </w:lvl>
  </w:abstractNum>
  <w:abstractNum w:abstractNumId="15">
    <w:nsid w:val="50FC20A5"/>
    <w:multiLevelType w:val="multilevel"/>
    <w:tmpl w:val="8374718C"/>
    <w:lvl w:ilvl="0">
      <w:start w:val="1"/>
      <w:numFmt w:val="decimal"/>
      <w:lvlText w:val="%1"/>
      <w:lvlJc w:val="left"/>
      <w:pPr>
        <w:ind w:left="726" w:hanging="3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26" w:hanging="392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85" w:hanging="3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0" w:hanging="3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5" w:hanging="3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0" w:hanging="3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5" w:hanging="3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0" w:hanging="3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392"/>
      </w:pPr>
      <w:rPr>
        <w:rFonts w:hint="default"/>
        <w:lang w:val="ru-RU" w:eastAsia="en-US" w:bidi="ar-SA"/>
      </w:rPr>
    </w:lvl>
  </w:abstractNum>
  <w:abstractNum w:abstractNumId="16">
    <w:nsid w:val="598C2B85"/>
    <w:multiLevelType w:val="hybridMultilevel"/>
    <w:tmpl w:val="897496BA"/>
    <w:lvl w:ilvl="0" w:tplc="E7924D16">
      <w:start w:val="2"/>
      <w:numFmt w:val="decimal"/>
      <w:lvlText w:val="%1."/>
      <w:lvlJc w:val="left"/>
      <w:pPr>
        <w:ind w:left="527" w:hanging="290"/>
        <w:jc w:val="left"/>
      </w:pPr>
      <w:rPr>
        <w:rFonts w:ascii="Tahoma" w:eastAsia="Tahoma" w:hAnsi="Tahoma" w:cs="Tahoma" w:hint="default"/>
        <w:w w:val="91"/>
        <w:sz w:val="24"/>
        <w:szCs w:val="24"/>
        <w:lang w:val="ru-RU" w:eastAsia="en-US" w:bidi="ar-SA"/>
      </w:rPr>
    </w:lvl>
    <w:lvl w:ilvl="1" w:tplc="B1CE9E14">
      <w:numFmt w:val="bullet"/>
      <w:lvlText w:val="•"/>
      <w:lvlJc w:val="left"/>
      <w:pPr>
        <w:ind w:left="1588" w:hanging="290"/>
      </w:pPr>
      <w:rPr>
        <w:rFonts w:hint="default"/>
        <w:lang w:val="ru-RU" w:eastAsia="en-US" w:bidi="ar-SA"/>
      </w:rPr>
    </w:lvl>
    <w:lvl w:ilvl="2" w:tplc="F0E07266">
      <w:numFmt w:val="bullet"/>
      <w:lvlText w:val="•"/>
      <w:lvlJc w:val="left"/>
      <w:pPr>
        <w:ind w:left="2657" w:hanging="290"/>
      </w:pPr>
      <w:rPr>
        <w:rFonts w:hint="default"/>
        <w:lang w:val="ru-RU" w:eastAsia="en-US" w:bidi="ar-SA"/>
      </w:rPr>
    </w:lvl>
    <w:lvl w:ilvl="3" w:tplc="1592C5D2">
      <w:numFmt w:val="bullet"/>
      <w:lvlText w:val="•"/>
      <w:lvlJc w:val="left"/>
      <w:pPr>
        <w:ind w:left="3725" w:hanging="290"/>
      </w:pPr>
      <w:rPr>
        <w:rFonts w:hint="default"/>
        <w:lang w:val="ru-RU" w:eastAsia="en-US" w:bidi="ar-SA"/>
      </w:rPr>
    </w:lvl>
    <w:lvl w:ilvl="4" w:tplc="B420AA4E">
      <w:numFmt w:val="bullet"/>
      <w:lvlText w:val="•"/>
      <w:lvlJc w:val="left"/>
      <w:pPr>
        <w:ind w:left="4794" w:hanging="290"/>
      </w:pPr>
      <w:rPr>
        <w:rFonts w:hint="default"/>
        <w:lang w:val="ru-RU" w:eastAsia="en-US" w:bidi="ar-SA"/>
      </w:rPr>
    </w:lvl>
    <w:lvl w:ilvl="5" w:tplc="1B5E241E">
      <w:numFmt w:val="bullet"/>
      <w:lvlText w:val="•"/>
      <w:lvlJc w:val="left"/>
      <w:pPr>
        <w:ind w:left="5863" w:hanging="290"/>
      </w:pPr>
      <w:rPr>
        <w:rFonts w:hint="default"/>
        <w:lang w:val="ru-RU" w:eastAsia="en-US" w:bidi="ar-SA"/>
      </w:rPr>
    </w:lvl>
    <w:lvl w:ilvl="6" w:tplc="DFB8500C">
      <w:numFmt w:val="bullet"/>
      <w:lvlText w:val="•"/>
      <w:lvlJc w:val="left"/>
      <w:pPr>
        <w:ind w:left="6931" w:hanging="290"/>
      </w:pPr>
      <w:rPr>
        <w:rFonts w:hint="default"/>
        <w:lang w:val="ru-RU" w:eastAsia="en-US" w:bidi="ar-SA"/>
      </w:rPr>
    </w:lvl>
    <w:lvl w:ilvl="7" w:tplc="6E44AEB8">
      <w:numFmt w:val="bullet"/>
      <w:lvlText w:val="•"/>
      <w:lvlJc w:val="left"/>
      <w:pPr>
        <w:ind w:left="8000" w:hanging="290"/>
      </w:pPr>
      <w:rPr>
        <w:rFonts w:hint="default"/>
        <w:lang w:val="ru-RU" w:eastAsia="en-US" w:bidi="ar-SA"/>
      </w:rPr>
    </w:lvl>
    <w:lvl w:ilvl="8" w:tplc="5344C9A6">
      <w:numFmt w:val="bullet"/>
      <w:lvlText w:val="•"/>
      <w:lvlJc w:val="left"/>
      <w:pPr>
        <w:ind w:left="9069" w:hanging="290"/>
      </w:pPr>
      <w:rPr>
        <w:rFonts w:hint="default"/>
        <w:lang w:val="ru-RU" w:eastAsia="en-US" w:bidi="ar-SA"/>
      </w:rPr>
    </w:lvl>
  </w:abstractNum>
  <w:abstractNum w:abstractNumId="17">
    <w:nsid w:val="6224414F"/>
    <w:multiLevelType w:val="hybridMultilevel"/>
    <w:tmpl w:val="8F5424D2"/>
    <w:lvl w:ilvl="0" w:tplc="D274521A">
      <w:start w:val="1"/>
      <w:numFmt w:val="decimal"/>
      <w:lvlText w:val="%1."/>
      <w:lvlJc w:val="left"/>
      <w:pPr>
        <w:ind w:left="103" w:hanging="648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24D8ECB0">
      <w:numFmt w:val="bullet"/>
      <w:lvlText w:val="•"/>
      <w:lvlJc w:val="left"/>
      <w:pPr>
        <w:ind w:left="362" w:hanging="648"/>
      </w:pPr>
      <w:rPr>
        <w:rFonts w:hint="default"/>
        <w:lang w:val="ru-RU" w:eastAsia="en-US" w:bidi="ar-SA"/>
      </w:rPr>
    </w:lvl>
    <w:lvl w:ilvl="2" w:tplc="AD701946">
      <w:numFmt w:val="bullet"/>
      <w:lvlText w:val="•"/>
      <w:lvlJc w:val="left"/>
      <w:pPr>
        <w:ind w:left="625" w:hanging="648"/>
      </w:pPr>
      <w:rPr>
        <w:rFonts w:hint="default"/>
        <w:lang w:val="ru-RU" w:eastAsia="en-US" w:bidi="ar-SA"/>
      </w:rPr>
    </w:lvl>
    <w:lvl w:ilvl="3" w:tplc="F6360EE0">
      <w:numFmt w:val="bullet"/>
      <w:lvlText w:val="•"/>
      <w:lvlJc w:val="left"/>
      <w:pPr>
        <w:ind w:left="887" w:hanging="648"/>
      </w:pPr>
      <w:rPr>
        <w:rFonts w:hint="default"/>
        <w:lang w:val="ru-RU" w:eastAsia="en-US" w:bidi="ar-SA"/>
      </w:rPr>
    </w:lvl>
    <w:lvl w:ilvl="4" w:tplc="E61C8324">
      <w:numFmt w:val="bullet"/>
      <w:lvlText w:val="•"/>
      <w:lvlJc w:val="left"/>
      <w:pPr>
        <w:ind w:left="1150" w:hanging="648"/>
      </w:pPr>
      <w:rPr>
        <w:rFonts w:hint="default"/>
        <w:lang w:val="ru-RU" w:eastAsia="en-US" w:bidi="ar-SA"/>
      </w:rPr>
    </w:lvl>
    <w:lvl w:ilvl="5" w:tplc="A2E016F0">
      <w:numFmt w:val="bullet"/>
      <w:lvlText w:val="•"/>
      <w:lvlJc w:val="left"/>
      <w:pPr>
        <w:ind w:left="1413" w:hanging="648"/>
      </w:pPr>
      <w:rPr>
        <w:rFonts w:hint="default"/>
        <w:lang w:val="ru-RU" w:eastAsia="en-US" w:bidi="ar-SA"/>
      </w:rPr>
    </w:lvl>
    <w:lvl w:ilvl="6" w:tplc="50BA76B0">
      <w:numFmt w:val="bullet"/>
      <w:lvlText w:val="•"/>
      <w:lvlJc w:val="left"/>
      <w:pPr>
        <w:ind w:left="1675" w:hanging="648"/>
      </w:pPr>
      <w:rPr>
        <w:rFonts w:hint="default"/>
        <w:lang w:val="ru-RU" w:eastAsia="en-US" w:bidi="ar-SA"/>
      </w:rPr>
    </w:lvl>
    <w:lvl w:ilvl="7" w:tplc="9FD2DF34">
      <w:numFmt w:val="bullet"/>
      <w:lvlText w:val="•"/>
      <w:lvlJc w:val="left"/>
      <w:pPr>
        <w:ind w:left="1938" w:hanging="648"/>
      </w:pPr>
      <w:rPr>
        <w:rFonts w:hint="default"/>
        <w:lang w:val="ru-RU" w:eastAsia="en-US" w:bidi="ar-SA"/>
      </w:rPr>
    </w:lvl>
    <w:lvl w:ilvl="8" w:tplc="5D588658">
      <w:numFmt w:val="bullet"/>
      <w:lvlText w:val="•"/>
      <w:lvlJc w:val="left"/>
      <w:pPr>
        <w:ind w:left="2200" w:hanging="648"/>
      </w:pPr>
      <w:rPr>
        <w:rFonts w:hint="default"/>
        <w:lang w:val="ru-RU" w:eastAsia="en-US" w:bidi="ar-SA"/>
      </w:rPr>
    </w:lvl>
  </w:abstractNum>
  <w:abstractNum w:abstractNumId="18">
    <w:nsid w:val="77F66308"/>
    <w:multiLevelType w:val="hybridMultilevel"/>
    <w:tmpl w:val="DFC889F8"/>
    <w:lvl w:ilvl="0" w:tplc="5BF685AE">
      <w:start w:val="8"/>
      <w:numFmt w:val="decimal"/>
      <w:lvlText w:val="%1."/>
      <w:lvlJc w:val="left"/>
      <w:pPr>
        <w:ind w:left="952" w:hanging="207"/>
        <w:jc w:val="left"/>
      </w:pPr>
      <w:rPr>
        <w:rFonts w:ascii="Tahoma" w:eastAsia="Tahoma" w:hAnsi="Tahoma" w:cs="Tahoma" w:hint="default"/>
        <w:w w:val="98"/>
        <w:sz w:val="22"/>
        <w:szCs w:val="22"/>
        <w:lang w:val="ru-RU" w:eastAsia="en-US" w:bidi="ar-SA"/>
      </w:rPr>
    </w:lvl>
    <w:lvl w:ilvl="1" w:tplc="F2D224F4">
      <w:numFmt w:val="bullet"/>
      <w:lvlText w:val="•"/>
      <w:lvlJc w:val="left"/>
      <w:pPr>
        <w:ind w:left="1984" w:hanging="207"/>
      </w:pPr>
      <w:rPr>
        <w:rFonts w:hint="default"/>
        <w:lang w:val="ru-RU" w:eastAsia="en-US" w:bidi="ar-SA"/>
      </w:rPr>
    </w:lvl>
    <w:lvl w:ilvl="2" w:tplc="F96AE8E6">
      <w:numFmt w:val="bullet"/>
      <w:lvlText w:val="•"/>
      <w:lvlJc w:val="left"/>
      <w:pPr>
        <w:ind w:left="3009" w:hanging="207"/>
      </w:pPr>
      <w:rPr>
        <w:rFonts w:hint="default"/>
        <w:lang w:val="ru-RU" w:eastAsia="en-US" w:bidi="ar-SA"/>
      </w:rPr>
    </w:lvl>
    <w:lvl w:ilvl="3" w:tplc="7FDCBA70">
      <w:numFmt w:val="bullet"/>
      <w:lvlText w:val="•"/>
      <w:lvlJc w:val="left"/>
      <w:pPr>
        <w:ind w:left="4033" w:hanging="207"/>
      </w:pPr>
      <w:rPr>
        <w:rFonts w:hint="default"/>
        <w:lang w:val="ru-RU" w:eastAsia="en-US" w:bidi="ar-SA"/>
      </w:rPr>
    </w:lvl>
    <w:lvl w:ilvl="4" w:tplc="FB00F474">
      <w:numFmt w:val="bullet"/>
      <w:lvlText w:val="•"/>
      <w:lvlJc w:val="left"/>
      <w:pPr>
        <w:ind w:left="5058" w:hanging="207"/>
      </w:pPr>
      <w:rPr>
        <w:rFonts w:hint="default"/>
        <w:lang w:val="ru-RU" w:eastAsia="en-US" w:bidi="ar-SA"/>
      </w:rPr>
    </w:lvl>
    <w:lvl w:ilvl="5" w:tplc="B7801D26">
      <w:numFmt w:val="bullet"/>
      <w:lvlText w:val="•"/>
      <w:lvlJc w:val="left"/>
      <w:pPr>
        <w:ind w:left="6083" w:hanging="207"/>
      </w:pPr>
      <w:rPr>
        <w:rFonts w:hint="default"/>
        <w:lang w:val="ru-RU" w:eastAsia="en-US" w:bidi="ar-SA"/>
      </w:rPr>
    </w:lvl>
    <w:lvl w:ilvl="6" w:tplc="B9D2232E">
      <w:numFmt w:val="bullet"/>
      <w:lvlText w:val="•"/>
      <w:lvlJc w:val="left"/>
      <w:pPr>
        <w:ind w:left="7107" w:hanging="207"/>
      </w:pPr>
      <w:rPr>
        <w:rFonts w:hint="default"/>
        <w:lang w:val="ru-RU" w:eastAsia="en-US" w:bidi="ar-SA"/>
      </w:rPr>
    </w:lvl>
    <w:lvl w:ilvl="7" w:tplc="EBC8EFB4">
      <w:numFmt w:val="bullet"/>
      <w:lvlText w:val="•"/>
      <w:lvlJc w:val="left"/>
      <w:pPr>
        <w:ind w:left="8132" w:hanging="207"/>
      </w:pPr>
      <w:rPr>
        <w:rFonts w:hint="default"/>
        <w:lang w:val="ru-RU" w:eastAsia="en-US" w:bidi="ar-SA"/>
      </w:rPr>
    </w:lvl>
    <w:lvl w:ilvl="8" w:tplc="8E921936">
      <w:numFmt w:val="bullet"/>
      <w:lvlText w:val="•"/>
      <w:lvlJc w:val="left"/>
      <w:pPr>
        <w:ind w:left="9157" w:hanging="20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8"/>
  </w:num>
  <w:num w:numId="3">
    <w:abstractNumId w:val="11"/>
  </w:num>
  <w:num w:numId="4">
    <w:abstractNumId w:val="17"/>
  </w:num>
  <w:num w:numId="5">
    <w:abstractNumId w:val="6"/>
  </w:num>
  <w:num w:numId="6">
    <w:abstractNumId w:val="12"/>
  </w:num>
  <w:num w:numId="7">
    <w:abstractNumId w:val="0"/>
  </w:num>
  <w:num w:numId="8">
    <w:abstractNumId w:val="4"/>
  </w:num>
  <w:num w:numId="9">
    <w:abstractNumId w:val="7"/>
  </w:num>
  <w:num w:numId="10">
    <w:abstractNumId w:val="3"/>
  </w:num>
  <w:num w:numId="11">
    <w:abstractNumId w:val="14"/>
  </w:num>
  <w:num w:numId="12">
    <w:abstractNumId w:val="1"/>
  </w:num>
  <w:num w:numId="13">
    <w:abstractNumId w:val="5"/>
  </w:num>
  <w:num w:numId="14">
    <w:abstractNumId w:val="13"/>
  </w:num>
  <w:num w:numId="15">
    <w:abstractNumId w:val="16"/>
  </w:num>
  <w:num w:numId="16">
    <w:abstractNumId w:val="8"/>
  </w:num>
  <w:num w:numId="17">
    <w:abstractNumId w:val="15"/>
  </w:num>
  <w:num w:numId="18">
    <w:abstractNumId w:val="10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AD2847"/>
    <w:rsid w:val="002367CA"/>
    <w:rsid w:val="003106F5"/>
    <w:rsid w:val="00475901"/>
    <w:rsid w:val="005A1D14"/>
    <w:rsid w:val="00AD2847"/>
    <w:rsid w:val="00B1521C"/>
    <w:rsid w:val="00F05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D2847"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28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D2847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D2847"/>
    <w:pPr>
      <w:spacing w:before="161"/>
      <w:ind w:left="699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AD2847"/>
    <w:pPr>
      <w:ind w:left="699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a4">
    <w:name w:val="Title"/>
    <w:basedOn w:val="a"/>
    <w:uiPriority w:val="1"/>
    <w:qFormat/>
    <w:rsid w:val="00AD2847"/>
    <w:pPr>
      <w:ind w:left="699" w:right="130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AD2847"/>
    <w:pPr>
      <w:ind w:left="820" w:hanging="361"/>
    </w:pPr>
  </w:style>
  <w:style w:type="paragraph" w:customStyle="1" w:styleId="TableParagraph">
    <w:name w:val="Table Paragraph"/>
    <w:basedOn w:val="a"/>
    <w:uiPriority w:val="1"/>
    <w:qFormat/>
    <w:rsid w:val="00AD2847"/>
    <w:pPr>
      <w:ind w:left="108"/>
    </w:pPr>
  </w:style>
  <w:style w:type="paragraph" w:styleId="a6">
    <w:name w:val="Balloon Text"/>
    <w:basedOn w:val="a"/>
    <w:link w:val="a7"/>
    <w:uiPriority w:val="99"/>
    <w:semiHidden/>
    <w:unhideWhenUsed/>
    <w:rsid w:val="00B1521C"/>
    <w:rPr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521C"/>
    <w:rPr>
      <w:rFonts w:ascii="Tahoma" w:eastAsia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header" Target="header2.xml"/><Relationship Id="rId47" Type="http://schemas.openxmlformats.org/officeDocument/2006/relationships/footer" Target="footer3.xml"/><Relationship Id="rId50" Type="http://schemas.openxmlformats.org/officeDocument/2006/relationships/header" Target="header4.xml"/><Relationship Id="rId55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5.png"/><Relationship Id="rId53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49" Type="http://schemas.openxmlformats.org/officeDocument/2006/relationships/image" Target="media/image37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4.jpeg"/><Relationship Id="rId52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footer" Target="footer2.xml"/><Relationship Id="rId48" Type="http://schemas.openxmlformats.org/officeDocument/2006/relationships/image" Target="media/image36.jpeg"/><Relationship Id="rId8" Type="http://schemas.openxmlformats.org/officeDocument/2006/relationships/header" Target="header1.xml"/><Relationship Id="rId51" Type="http://schemas.openxmlformats.org/officeDocument/2006/relationships/footer" Target="footer4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28</Pages>
  <Words>4800</Words>
  <Characters>27360</Characters>
  <Application>Microsoft Office Word</Application>
  <DocSecurity>0</DocSecurity>
  <Lines>228</Lines>
  <Paragraphs>64</Paragraphs>
  <ScaleCrop>false</ScaleCrop>
  <Company/>
  <LinksUpToDate>false</LinksUpToDate>
  <CharactersWithSpaces>32096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rights reserved</dc:title>
  <dc:creator>Legend User</dc:creator>
  <cp:lastModifiedBy>Windows User</cp:lastModifiedBy>
  <cp:revision>5</cp:revision>
  <dcterms:created xsi:type="dcterms:W3CDTF">2023-01-16T08:54:00Z</dcterms:created>
  <dcterms:modified xsi:type="dcterms:W3CDTF">2023-10-19T11:09:00Z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2023-01-16T00:00:00Z</vt:filetime>
  </property>
</Properties>
</file>