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57C" w:rsidRDefault="0025157C">
      <w:pPr>
        <w:pStyle w:val="a3"/>
        <w:rPr>
          <w:rFonts w:ascii="Times New Roman"/>
        </w:rPr>
      </w:pPr>
    </w:p>
    <w:p w:rsidR="0025157C" w:rsidRDefault="00415EB5">
      <w:pPr>
        <w:spacing w:before="216"/>
        <w:ind w:left="2004" w:right="1162"/>
        <w:jc w:val="center"/>
        <w:rPr>
          <w:b/>
          <w:sz w:val="38"/>
        </w:rPr>
      </w:pPr>
      <w:r>
        <w:rPr>
          <w:b/>
          <w:sz w:val="38"/>
        </w:rPr>
        <w:t>ООО «Техносоюз»</w:t>
      </w:r>
    </w:p>
    <w:p w:rsidR="00415EB5" w:rsidRPr="00415EB5" w:rsidRDefault="00415EB5">
      <w:pPr>
        <w:spacing w:before="216"/>
        <w:ind w:left="2004" w:right="1162"/>
        <w:jc w:val="center"/>
        <w:rPr>
          <w:b/>
          <w:sz w:val="38"/>
        </w:rPr>
      </w:pPr>
      <w:proofErr w:type="gramStart"/>
      <w:r>
        <w:rPr>
          <w:b/>
          <w:sz w:val="38"/>
          <w:lang w:val="en-US"/>
        </w:rPr>
        <w:t>Инструкция.</w:t>
      </w:r>
      <w:proofErr w:type="gramEnd"/>
    </w:p>
    <w:p w:rsidR="00415EB5" w:rsidRPr="00415EB5" w:rsidRDefault="00415EB5">
      <w:pPr>
        <w:spacing w:before="216"/>
        <w:ind w:left="2004" w:right="1162"/>
        <w:jc w:val="center"/>
        <w:rPr>
          <w:b/>
          <w:sz w:val="38"/>
        </w:rPr>
      </w:pPr>
      <w:r>
        <w:rPr>
          <w:b/>
          <w:sz w:val="38"/>
        </w:rPr>
        <w:t xml:space="preserve">Нагнетатель густой смазки с ножным приводом </w:t>
      </w:r>
      <w:r>
        <w:rPr>
          <w:b/>
          <w:sz w:val="38"/>
          <w:lang w:val="en-US"/>
        </w:rPr>
        <w:t>TS</w:t>
      </w:r>
      <w:r w:rsidRPr="00415EB5">
        <w:rPr>
          <w:b/>
          <w:sz w:val="38"/>
        </w:rPr>
        <w:t>50400.</w:t>
      </w:r>
    </w:p>
    <w:p w:rsidR="0025157C" w:rsidRDefault="00F96748" w:rsidP="00F96748">
      <w:pPr>
        <w:pStyle w:val="a3"/>
        <w:spacing w:before="9"/>
        <w:jc w:val="center"/>
        <w:rPr>
          <w:rFonts w:ascii="Times New Roman"/>
          <w:b/>
          <w:sz w:val="12"/>
        </w:rPr>
      </w:pPr>
      <w:r>
        <w:rPr>
          <w:rFonts w:ascii="Times New Roman"/>
          <w:b/>
          <w:noProof/>
          <w:sz w:val="12"/>
          <w:lang w:eastAsia="ru-RU"/>
        </w:rPr>
        <w:drawing>
          <wp:inline distT="0" distB="0" distL="0" distR="0">
            <wp:extent cx="4560901" cy="6313862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553" cy="6317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57C" w:rsidRDefault="0025157C">
      <w:pPr>
        <w:jc w:val="center"/>
        <w:sectPr w:rsidR="0025157C">
          <w:type w:val="continuous"/>
          <w:pgSz w:w="16840" w:h="23820"/>
          <w:pgMar w:top="2280" w:right="2420" w:bottom="280" w:left="2420" w:header="720" w:footer="720" w:gutter="0"/>
          <w:cols w:space="720"/>
        </w:sectPr>
      </w:pPr>
    </w:p>
    <w:p w:rsidR="0025157C" w:rsidRDefault="0025157C">
      <w:pPr>
        <w:pStyle w:val="a3"/>
        <w:spacing w:before="6"/>
        <w:rPr>
          <w:i/>
          <w:sz w:val="30"/>
        </w:rPr>
      </w:pPr>
    </w:p>
    <w:p w:rsidR="0025157C" w:rsidRDefault="00974ECC">
      <w:pPr>
        <w:spacing w:before="1"/>
        <w:ind w:left="1746"/>
        <w:jc w:val="both"/>
        <w:rPr>
          <w:sz w:val="30"/>
        </w:rPr>
      </w:pPr>
      <w:r>
        <w:rPr>
          <w:sz w:val="30"/>
          <w:u w:val="single"/>
        </w:rPr>
        <w:t>Описание</w:t>
      </w:r>
      <w:r>
        <w:rPr>
          <w:spacing w:val="-5"/>
          <w:sz w:val="30"/>
          <w:u w:val="single"/>
        </w:rPr>
        <w:t xml:space="preserve"> </w:t>
      </w:r>
      <w:r>
        <w:rPr>
          <w:sz w:val="30"/>
          <w:u w:val="single"/>
        </w:rPr>
        <w:t>оборудования</w:t>
      </w:r>
    </w:p>
    <w:p w:rsidR="0025157C" w:rsidRDefault="00974ECC">
      <w:pPr>
        <w:pStyle w:val="a3"/>
        <w:spacing w:before="218" w:line="283" w:lineRule="auto"/>
        <w:ind w:left="1746" w:right="887"/>
        <w:jc w:val="both"/>
      </w:pPr>
      <w:r>
        <w:t>Для работы оборудования используется механическое сжатие. Ножной насос создает высокое давление,</w:t>
      </w:r>
      <w:r>
        <w:rPr>
          <w:spacing w:val="1"/>
        </w:rPr>
        <w:t xml:space="preserve"> </w:t>
      </w:r>
      <w:r>
        <w:t xml:space="preserve">сжимая густую смазку, тем самым заставляя смазку или масло </w:t>
      </w:r>
      <w:r w:rsidR="00415EB5">
        <w:t>двигаться по шлангу.</w:t>
      </w:r>
      <w:r>
        <w:t xml:space="preserve"> </w:t>
      </w:r>
      <w:proofErr w:type="spellStart"/>
      <w:r>
        <w:t>По</w:t>
      </w:r>
      <w:proofErr w:type="spellEnd"/>
      <w:r>
        <w:t xml:space="preserve"> своим характеристикам</w:t>
      </w:r>
      <w:r>
        <w:rPr>
          <w:spacing w:val="1"/>
        </w:rPr>
        <w:t xml:space="preserve"> </w:t>
      </w:r>
      <w:r>
        <w:t>данное оборудование отвечает следующим требованиям: высокая ст</w:t>
      </w:r>
      <w:r>
        <w:t>епень надежности, высокое рабочее</w:t>
      </w:r>
      <w:r>
        <w:rPr>
          <w:spacing w:val="1"/>
        </w:rPr>
        <w:t xml:space="preserve"> </w:t>
      </w:r>
      <w:r>
        <w:t>давление,</w:t>
      </w:r>
      <w:r>
        <w:rPr>
          <w:spacing w:val="1"/>
        </w:rPr>
        <w:t xml:space="preserve"> </w:t>
      </w:r>
      <w:proofErr w:type="gramStart"/>
      <w:r>
        <w:t>удобен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использовании,</w:t>
      </w:r>
      <w:r>
        <w:rPr>
          <w:spacing w:val="1"/>
        </w:rPr>
        <w:t xml:space="preserve"> </w:t>
      </w:r>
      <w:r>
        <w:t>высокая</w:t>
      </w:r>
      <w:r>
        <w:rPr>
          <w:spacing w:val="1"/>
        </w:rPr>
        <w:t xml:space="preserve"> </w:t>
      </w:r>
      <w:r>
        <w:t>мобильность,</w:t>
      </w:r>
      <w:r>
        <w:rPr>
          <w:spacing w:val="1"/>
        </w:rPr>
        <w:t xml:space="preserve"> </w:t>
      </w:r>
      <w:r>
        <w:t>смазка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вязкости.</w:t>
      </w:r>
      <w:r>
        <w:rPr>
          <w:spacing w:val="1"/>
        </w:rPr>
        <w:t xml:space="preserve"> </w:t>
      </w:r>
      <w:r>
        <w:t>Применяется в автомобильной промышленности, где требуется смазка автомобилей, тракторов и других</w:t>
      </w:r>
      <w:r>
        <w:rPr>
          <w:spacing w:val="1"/>
        </w:rPr>
        <w:t xml:space="preserve"> </w:t>
      </w:r>
      <w:r>
        <w:t>транспортных</w:t>
      </w:r>
      <w:r>
        <w:rPr>
          <w:spacing w:val="2"/>
        </w:rPr>
        <w:t xml:space="preserve"> </w:t>
      </w:r>
      <w:r>
        <w:t>средств.</w:t>
      </w:r>
    </w:p>
    <w:p w:rsidR="0025157C" w:rsidRDefault="00974ECC">
      <w:pPr>
        <w:pStyle w:val="Heading2"/>
        <w:spacing w:before="173"/>
        <w:jc w:val="both"/>
        <w:rPr>
          <w:u w:val="none"/>
        </w:rPr>
      </w:pPr>
      <w:r>
        <w:t>Сохраните</w:t>
      </w:r>
      <w:r>
        <w:rPr>
          <w:spacing w:val="-3"/>
        </w:rPr>
        <w:t xml:space="preserve"> </w:t>
      </w:r>
      <w:r>
        <w:t>данную</w:t>
      </w:r>
      <w:r>
        <w:rPr>
          <w:spacing w:val="-2"/>
        </w:rPr>
        <w:t xml:space="preserve"> </w:t>
      </w:r>
      <w:r>
        <w:t>инструкцию.</w:t>
      </w:r>
    </w:p>
    <w:p w:rsidR="0025157C" w:rsidRDefault="00974ECC">
      <w:pPr>
        <w:pStyle w:val="a3"/>
        <w:spacing w:before="219" w:line="283" w:lineRule="auto"/>
        <w:ind w:left="1746" w:right="887"/>
        <w:jc w:val="both"/>
      </w:pPr>
      <w:r>
        <w:t>Храните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инструкцию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обращайтесь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случаях: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мерам</w:t>
      </w:r>
      <w:r>
        <w:rPr>
          <w:spacing w:val="1"/>
        </w:rPr>
        <w:t xml:space="preserve"> </w:t>
      </w:r>
      <w:r>
        <w:t>предосторожности,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сборке</w:t>
      </w:r>
      <w:r>
        <w:rPr>
          <w:spacing w:val="1"/>
        </w:rPr>
        <w:t xml:space="preserve"> </w:t>
      </w:r>
      <w:r>
        <w:t>оборудования,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эксплуатации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профилактики оборудования, за информацией по запас</w:t>
      </w:r>
      <w:r>
        <w:t>ным частям и необходимым чертежам. Пожалуйста,</w:t>
      </w:r>
      <w:r>
        <w:rPr>
          <w:spacing w:val="1"/>
        </w:rPr>
        <w:t xml:space="preserve"> </w:t>
      </w:r>
      <w:r>
        <w:t>храните</w:t>
      </w:r>
      <w:r>
        <w:rPr>
          <w:spacing w:val="2"/>
        </w:rPr>
        <w:t xml:space="preserve"> </w:t>
      </w:r>
      <w:r>
        <w:t>данную инструкцию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сухом</w:t>
      </w:r>
      <w:r>
        <w:rPr>
          <w:spacing w:val="-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безопасном</w:t>
      </w:r>
      <w:r>
        <w:rPr>
          <w:spacing w:val="1"/>
        </w:rPr>
        <w:t xml:space="preserve"> </w:t>
      </w:r>
      <w:r>
        <w:t>месте</w:t>
      </w:r>
      <w:r>
        <w:rPr>
          <w:spacing w:val="-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будущего</w:t>
      </w:r>
      <w:r>
        <w:rPr>
          <w:spacing w:val="-9"/>
        </w:rPr>
        <w:t xml:space="preserve"> </w:t>
      </w:r>
      <w:r>
        <w:t>использования.</w:t>
      </w:r>
    </w:p>
    <w:p w:rsidR="0025157C" w:rsidRDefault="00974ECC">
      <w:pPr>
        <w:pStyle w:val="Heading2"/>
        <w:spacing w:before="178"/>
        <w:rPr>
          <w:u w:val="none"/>
        </w:rPr>
      </w:pPr>
      <w:r>
        <w:t>Основные</w:t>
      </w:r>
      <w:r>
        <w:rPr>
          <w:spacing w:val="-4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технике</w:t>
      </w:r>
      <w:r>
        <w:rPr>
          <w:spacing w:val="-4"/>
        </w:rPr>
        <w:t xml:space="preserve"> </w:t>
      </w:r>
      <w:r>
        <w:t>безопасности</w:t>
      </w:r>
    </w:p>
    <w:p w:rsidR="0025157C" w:rsidRDefault="00974ECC">
      <w:pPr>
        <w:pStyle w:val="a3"/>
        <w:spacing w:before="243"/>
        <w:ind w:left="2004" w:right="1156"/>
        <w:jc w:val="center"/>
      </w:pPr>
      <w:r>
        <w:t>ВНИМАНИЕ!</w:t>
      </w:r>
    </w:p>
    <w:p w:rsidR="0025157C" w:rsidRDefault="00974ECC">
      <w:pPr>
        <w:pStyle w:val="a3"/>
        <w:spacing w:before="207"/>
        <w:ind w:left="2004" w:right="1160"/>
        <w:jc w:val="center"/>
      </w:pPr>
      <w:r>
        <w:t>ВНИМАТЕЛЬНО</w:t>
      </w:r>
      <w:r>
        <w:rPr>
          <w:spacing w:val="-7"/>
        </w:rPr>
        <w:t xml:space="preserve"> </w:t>
      </w:r>
      <w:r>
        <w:t>ОЗНАКОМЬТЕСЬ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ДАННОЙ</w:t>
      </w:r>
      <w:r>
        <w:rPr>
          <w:spacing w:val="-6"/>
        </w:rPr>
        <w:t xml:space="preserve"> </w:t>
      </w:r>
      <w:r>
        <w:t>ИНСТРУКЦИЕЙ</w:t>
      </w:r>
    </w:p>
    <w:p w:rsidR="0025157C" w:rsidRDefault="0025157C">
      <w:pPr>
        <w:pStyle w:val="a3"/>
        <w:spacing w:before="11"/>
        <w:rPr>
          <w:sz w:val="16"/>
        </w:rPr>
      </w:pPr>
    </w:p>
    <w:p w:rsidR="0025157C" w:rsidRDefault="00974ECC">
      <w:pPr>
        <w:pStyle w:val="a3"/>
        <w:spacing w:line="288" w:lineRule="auto"/>
        <w:ind w:left="2430" w:right="1576"/>
        <w:jc w:val="center"/>
      </w:pPr>
      <w:r>
        <w:t xml:space="preserve">Несоблюдение требований данной инструкции может стать причиной </w:t>
      </w:r>
      <w:r>
        <w:t>пожара</w:t>
      </w:r>
      <w:r>
        <w:rPr>
          <w:spacing w:val="-2"/>
        </w:rPr>
        <w:t xml:space="preserve"> </w:t>
      </w:r>
      <w:r>
        <w:t>и/или</w:t>
      </w:r>
      <w:r>
        <w:rPr>
          <w:spacing w:val="3"/>
        </w:rPr>
        <w:t xml:space="preserve"> </w:t>
      </w:r>
      <w:r>
        <w:t>серьезных</w:t>
      </w:r>
      <w:r>
        <w:rPr>
          <w:spacing w:val="4"/>
        </w:rPr>
        <w:t xml:space="preserve"> </w:t>
      </w:r>
      <w:r>
        <w:t>несчастных</w:t>
      </w:r>
      <w:r>
        <w:rPr>
          <w:spacing w:val="-5"/>
        </w:rPr>
        <w:t xml:space="preserve"> </w:t>
      </w:r>
      <w:r>
        <w:t>случаев.</w:t>
      </w:r>
    </w:p>
    <w:p w:rsidR="0025157C" w:rsidRDefault="00974ECC">
      <w:pPr>
        <w:pStyle w:val="a3"/>
        <w:spacing w:before="173"/>
        <w:ind w:left="2004" w:right="1154"/>
        <w:jc w:val="center"/>
      </w:pPr>
      <w:r>
        <w:t>СОБЛЮДАЙТЕ</w:t>
      </w:r>
      <w:r>
        <w:rPr>
          <w:spacing w:val="-10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УКАЗАННЫЕ</w:t>
      </w:r>
      <w:r>
        <w:rPr>
          <w:spacing w:val="-5"/>
        </w:rPr>
        <w:t xml:space="preserve"> </w:t>
      </w:r>
      <w:r>
        <w:t>ТРЕБОВАНИЯ</w:t>
      </w:r>
    </w:p>
    <w:p w:rsidR="0025157C" w:rsidRDefault="0025157C">
      <w:pPr>
        <w:pStyle w:val="a3"/>
        <w:spacing w:before="7"/>
      </w:pPr>
    </w:p>
    <w:p w:rsidR="0025157C" w:rsidRDefault="00974ECC">
      <w:pPr>
        <w:pStyle w:val="Heading2"/>
        <w:spacing w:before="0"/>
        <w:jc w:val="both"/>
        <w:rPr>
          <w:u w:val="none"/>
        </w:rPr>
      </w:pPr>
      <w:r>
        <w:t>Рабочая</w:t>
      </w:r>
      <w:r>
        <w:rPr>
          <w:spacing w:val="-3"/>
        </w:rPr>
        <w:t xml:space="preserve"> </w:t>
      </w:r>
      <w:r>
        <w:t>зона</w:t>
      </w:r>
    </w:p>
    <w:p w:rsidR="0025157C" w:rsidRDefault="00974ECC">
      <w:pPr>
        <w:pStyle w:val="a5"/>
        <w:numPr>
          <w:ilvl w:val="0"/>
          <w:numId w:val="7"/>
        </w:numPr>
        <w:tabs>
          <w:tab w:val="left" w:pos="2102"/>
        </w:tabs>
        <w:spacing w:before="219" w:line="283" w:lineRule="auto"/>
        <w:ind w:right="890"/>
        <w:jc w:val="both"/>
        <w:rPr>
          <w:sz w:val="20"/>
        </w:rPr>
      </w:pPr>
      <w:r>
        <w:rPr>
          <w:sz w:val="20"/>
        </w:rPr>
        <w:t>Рабочая зона должна быть чистой и хорошо освещенной. Следите, чтобы грязь и пыль не попала в</w:t>
      </w:r>
      <w:r>
        <w:rPr>
          <w:spacing w:val="1"/>
          <w:sz w:val="20"/>
        </w:rPr>
        <w:t xml:space="preserve"> </w:t>
      </w:r>
      <w:r>
        <w:rPr>
          <w:sz w:val="20"/>
        </w:rPr>
        <w:t>нагнетатель.</w:t>
      </w:r>
      <w:r>
        <w:rPr>
          <w:spacing w:val="-4"/>
          <w:sz w:val="20"/>
        </w:rPr>
        <w:t xml:space="preserve"> </w:t>
      </w:r>
      <w:r>
        <w:rPr>
          <w:sz w:val="20"/>
        </w:rPr>
        <w:t>Грязь</w:t>
      </w:r>
      <w:r>
        <w:rPr>
          <w:spacing w:val="-2"/>
          <w:sz w:val="20"/>
        </w:rPr>
        <w:t xml:space="preserve"> </w:t>
      </w:r>
      <w:r>
        <w:rPr>
          <w:sz w:val="20"/>
        </w:rPr>
        <w:t>в насосе</w:t>
      </w:r>
      <w:r>
        <w:rPr>
          <w:spacing w:val="-7"/>
          <w:sz w:val="20"/>
        </w:rPr>
        <w:t xml:space="preserve"> </w:t>
      </w:r>
      <w:r>
        <w:rPr>
          <w:sz w:val="20"/>
        </w:rPr>
        <w:t>может</w:t>
      </w:r>
      <w:r>
        <w:rPr>
          <w:spacing w:val="-7"/>
          <w:sz w:val="20"/>
        </w:rPr>
        <w:t xml:space="preserve"> </w:t>
      </w:r>
      <w:r>
        <w:rPr>
          <w:sz w:val="20"/>
        </w:rPr>
        <w:t>привести</w:t>
      </w:r>
      <w:r>
        <w:rPr>
          <w:spacing w:val="-3"/>
          <w:sz w:val="20"/>
        </w:rPr>
        <w:t xml:space="preserve"> </w:t>
      </w: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преждевременному</w:t>
      </w:r>
      <w:r>
        <w:rPr>
          <w:spacing w:val="2"/>
          <w:sz w:val="20"/>
        </w:rPr>
        <w:t xml:space="preserve"> </w:t>
      </w:r>
      <w:r>
        <w:rPr>
          <w:sz w:val="20"/>
        </w:rPr>
        <w:t>изнашиванию</w:t>
      </w:r>
      <w:r>
        <w:rPr>
          <w:spacing w:val="-6"/>
          <w:sz w:val="20"/>
        </w:rPr>
        <w:t xml:space="preserve"> </w:t>
      </w:r>
      <w:r>
        <w:rPr>
          <w:sz w:val="20"/>
        </w:rPr>
        <w:t>деталей</w:t>
      </w:r>
      <w:r>
        <w:rPr>
          <w:spacing w:val="-3"/>
          <w:sz w:val="20"/>
        </w:rPr>
        <w:t xml:space="preserve"> </w:t>
      </w:r>
      <w:r>
        <w:rPr>
          <w:sz w:val="20"/>
        </w:rPr>
        <w:t>нагнетателя.</w:t>
      </w:r>
    </w:p>
    <w:p w:rsidR="0025157C" w:rsidRDefault="00974ECC">
      <w:pPr>
        <w:pStyle w:val="a5"/>
        <w:numPr>
          <w:ilvl w:val="0"/>
          <w:numId w:val="7"/>
        </w:numPr>
        <w:tabs>
          <w:tab w:val="left" w:pos="2102"/>
        </w:tabs>
        <w:spacing w:line="283" w:lineRule="auto"/>
        <w:ind w:right="889"/>
        <w:jc w:val="both"/>
        <w:rPr>
          <w:sz w:val="20"/>
        </w:rPr>
      </w:pP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эксплуатируйте</w:t>
      </w:r>
      <w:r>
        <w:rPr>
          <w:spacing w:val="1"/>
          <w:sz w:val="20"/>
        </w:rPr>
        <w:t xml:space="preserve"> </w:t>
      </w:r>
      <w:r>
        <w:rPr>
          <w:sz w:val="20"/>
        </w:rPr>
        <w:t>оборудование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вблизи</w:t>
      </w:r>
      <w:r>
        <w:rPr>
          <w:spacing w:val="1"/>
          <w:sz w:val="20"/>
        </w:rPr>
        <w:t xml:space="preserve"> </w:t>
      </w:r>
      <w:r>
        <w:rPr>
          <w:sz w:val="20"/>
        </w:rPr>
        <w:t>взрывоопасных</w:t>
      </w:r>
      <w:r>
        <w:rPr>
          <w:spacing w:val="1"/>
          <w:sz w:val="20"/>
        </w:rPr>
        <w:t xml:space="preserve"> </w:t>
      </w:r>
      <w:r>
        <w:rPr>
          <w:sz w:val="20"/>
        </w:rPr>
        <w:t>веществ,</w:t>
      </w:r>
      <w:r>
        <w:rPr>
          <w:spacing w:val="1"/>
          <w:sz w:val="20"/>
        </w:rPr>
        <w:t xml:space="preserve"> </w:t>
      </w:r>
      <w:r>
        <w:rPr>
          <w:sz w:val="20"/>
        </w:rPr>
        <w:t>газов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пыли.</w:t>
      </w:r>
      <w:r>
        <w:rPr>
          <w:spacing w:val="46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взрывоопасные вещества могут стать причиной воспламенения при попадании на них искр, возникших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работе</w:t>
      </w:r>
      <w:r>
        <w:rPr>
          <w:spacing w:val="-4"/>
          <w:sz w:val="20"/>
        </w:rPr>
        <w:t xml:space="preserve"> </w:t>
      </w:r>
      <w:r>
        <w:rPr>
          <w:sz w:val="20"/>
        </w:rPr>
        <w:t>пневматических</w:t>
      </w:r>
      <w:r>
        <w:rPr>
          <w:spacing w:val="-1"/>
          <w:sz w:val="20"/>
        </w:rPr>
        <w:t xml:space="preserve"> </w:t>
      </w:r>
      <w:r>
        <w:rPr>
          <w:sz w:val="20"/>
        </w:rPr>
        <w:t>инструментов.</w:t>
      </w:r>
    </w:p>
    <w:p w:rsidR="0025157C" w:rsidRDefault="00974ECC">
      <w:pPr>
        <w:pStyle w:val="a5"/>
        <w:numPr>
          <w:ilvl w:val="0"/>
          <w:numId w:val="7"/>
        </w:numPr>
        <w:tabs>
          <w:tab w:val="left" w:pos="2102"/>
        </w:tabs>
        <w:spacing w:line="283" w:lineRule="auto"/>
        <w:ind w:right="893"/>
        <w:jc w:val="both"/>
        <w:rPr>
          <w:sz w:val="20"/>
        </w:rPr>
      </w:pPr>
      <w:r>
        <w:rPr>
          <w:sz w:val="20"/>
        </w:rPr>
        <w:t>Следите, чтобы вблизи рабочей зоны не было посторонних, детей и посетителей. Потеря внимания</w:t>
      </w:r>
      <w:r>
        <w:rPr>
          <w:spacing w:val="1"/>
          <w:sz w:val="20"/>
        </w:rPr>
        <w:t xml:space="preserve"> </w:t>
      </w:r>
      <w:r>
        <w:rPr>
          <w:sz w:val="20"/>
        </w:rPr>
        <w:t>может стать</w:t>
      </w:r>
      <w:r>
        <w:rPr>
          <w:spacing w:val="-1"/>
          <w:sz w:val="20"/>
        </w:rPr>
        <w:t xml:space="preserve"> </w:t>
      </w:r>
      <w:r>
        <w:rPr>
          <w:sz w:val="20"/>
        </w:rPr>
        <w:t>пр</w:t>
      </w:r>
      <w:r>
        <w:rPr>
          <w:sz w:val="20"/>
        </w:rPr>
        <w:t>ичиной</w:t>
      </w:r>
      <w:r>
        <w:rPr>
          <w:spacing w:val="-2"/>
          <w:sz w:val="20"/>
        </w:rPr>
        <w:t xml:space="preserve"> </w:t>
      </w:r>
      <w:r>
        <w:rPr>
          <w:sz w:val="20"/>
        </w:rPr>
        <w:t>потери</w:t>
      </w:r>
      <w:r>
        <w:rPr>
          <w:spacing w:val="5"/>
          <w:sz w:val="20"/>
        </w:rPr>
        <w:t xml:space="preserve"> </w:t>
      </w:r>
      <w:r>
        <w:rPr>
          <w:sz w:val="20"/>
        </w:rPr>
        <w:t>контроля.</w:t>
      </w:r>
      <w:r>
        <w:rPr>
          <w:spacing w:val="-1"/>
          <w:sz w:val="20"/>
        </w:rPr>
        <w:t xml:space="preserve"> </w:t>
      </w:r>
      <w:r>
        <w:rPr>
          <w:sz w:val="20"/>
        </w:rPr>
        <w:t>Обеспечьте</w:t>
      </w:r>
      <w:r>
        <w:rPr>
          <w:spacing w:val="-3"/>
          <w:sz w:val="20"/>
        </w:rPr>
        <w:t xml:space="preserve"> </w:t>
      </w:r>
      <w:r>
        <w:rPr>
          <w:sz w:val="20"/>
        </w:rPr>
        <w:t>защиту</w:t>
      </w:r>
      <w:r>
        <w:rPr>
          <w:spacing w:val="5"/>
          <w:sz w:val="20"/>
        </w:rPr>
        <w:t xml:space="preserve"> </w:t>
      </w:r>
      <w:r>
        <w:rPr>
          <w:sz w:val="20"/>
        </w:rPr>
        <w:t>другим</w:t>
      </w:r>
      <w:r>
        <w:rPr>
          <w:spacing w:val="-7"/>
          <w:sz w:val="20"/>
        </w:rPr>
        <w:t xml:space="preserve"> </w:t>
      </w:r>
      <w:r>
        <w:rPr>
          <w:sz w:val="20"/>
        </w:rPr>
        <w:t>объектам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</w:p>
    <w:p w:rsidR="0025157C" w:rsidRDefault="00974ECC">
      <w:pPr>
        <w:pStyle w:val="a3"/>
        <w:spacing w:line="283" w:lineRule="auto"/>
        <w:ind w:left="2048" w:right="891"/>
        <w:jc w:val="both"/>
      </w:pPr>
      <w:r>
        <w:t>рабочей зоне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попадания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стружек</w:t>
      </w:r>
      <w:r>
        <w:rPr>
          <w:spacing w:val="1"/>
        </w:rPr>
        <w:t xml:space="preserve"> </w:t>
      </w:r>
      <w:r>
        <w:t>и искр.</w:t>
      </w:r>
      <w:r>
        <w:rPr>
          <w:spacing w:val="1"/>
        </w:rPr>
        <w:t xml:space="preserve"> </w:t>
      </w:r>
      <w:r>
        <w:t>Установите</w:t>
      </w:r>
      <w:r>
        <w:rPr>
          <w:spacing w:val="1"/>
        </w:rPr>
        <w:t xml:space="preserve"> </w:t>
      </w:r>
      <w:r>
        <w:t>защитные</w:t>
      </w:r>
      <w:r>
        <w:rPr>
          <w:spacing w:val="1"/>
        </w:rPr>
        <w:t xml:space="preserve"> </w:t>
      </w:r>
      <w:r>
        <w:t>щиты</w:t>
      </w:r>
      <w:r>
        <w:rPr>
          <w:spacing w:val="1"/>
        </w:rPr>
        <w:t xml:space="preserve"> </w:t>
      </w:r>
      <w:r>
        <w:t>и перегородки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необходимости.</w:t>
      </w:r>
    </w:p>
    <w:p w:rsidR="0025157C" w:rsidRDefault="0025157C">
      <w:pPr>
        <w:pStyle w:val="a3"/>
        <w:rPr>
          <w:sz w:val="24"/>
        </w:rPr>
      </w:pPr>
    </w:p>
    <w:p w:rsidR="0025157C" w:rsidRDefault="00974ECC">
      <w:pPr>
        <w:pStyle w:val="Heading2"/>
        <w:spacing w:before="172"/>
        <w:jc w:val="both"/>
        <w:rPr>
          <w:u w:val="none"/>
        </w:rPr>
      </w:pPr>
      <w:r>
        <w:t>Личная</w:t>
      </w:r>
      <w:r>
        <w:rPr>
          <w:spacing w:val="-2"/>
        </w:rPr>
        <w:t xml:space="preserve"> </w:t>
      </w:r>
      <w:r>
        <w:t>безопасность</w:t>
      </w:r>
    </w:p>
    <w:p w:rsidR="0025157C" w:rsidRDefault="00974ECC">
      <w:pPr>
        <w:pStyle w:val="a5"/>
        <w:numPr>
          <w:ilvl w:val="0"/>
          <w:numId w:val="6"/>
        </w:numPr>
        <w:tabs>
          <w:tab w:val="left" w:pos="2107"/>
        </w:tabs>
        <w:spacing w:before="224" w:line="280" w:lineRule="auto"/>
        <w:ind w:right="889"/>
        <w:jc w:val="both"/>
        <w:rPr>
          <w:sz w:val="20"/>
        </w:rPr>
      </w:pPr>
      <w:r>
        <w:rPr>
          <w:sz w:val="20"/>
        </w:rPr>
        <w:t xml:space="preserve">Сохраняйте бдительность. Сконцентрируйтесь над тем, что вы делаете. </w:t>
      </w:r>
      <w:r>
        <w:rPr>
          <w:sz w:val="20"/>
        </w:rPr>
        <w:t>Не используйте инструменты, если вы устали, находитесь</w:t>
      </w:r>
      <w:r>
        <w:rPr>
          <w:spacing w:val="1"/>
          <w:sz w:val="20"/>
        </w:rPr>
        <w:t xml:space="preserve"> </w:t>
      </w:r>
      <w:r>
        <w:rPr>
          <w:sz w:val="20"/>
        </w:rPr>
        <w:t>под</w:t>
      </w:r>
      <w:r>
        <w:rPr>
          <w:spacing w:val="1"/>
          <w:sz w:val="20"/>
        </w:rPr>
        <w:t xml:space="preserve"> </w:t>
      </w:r>
      <w:r>
        <w:rPr>
          <w:sz w:val="20"/>
        </w:rPr>
        <w:t>воздействием</w:t>
      </w:r>
      <w:r>
        <w:rPr>
          <w:spacing w:val="1"/>
          <w:sz w:val="20"/>
        </w:rPr>
        <w:t xml:space="preserve"> </w:t>
      </w:r>
      <w:r>
        <w:rPr>
          <w:sz w:val="20"/>
        </w:rPr>
        <w:t>алкоголя,</w:t>
      </w:r>
      <w:r>
        <w:rPr>
          <w:spacing w:val="1"/>
          <w:sz w:val="20"/>
        </w:rPr>
        <w:t xml:space="preserve"> </w:t>
      </w:r>
      <w:r>
        <w:rPr>
          <w:sz w:val="20"/>
        </w:rPr>
        <w:t>наркотиков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медикаментов.</w:t>
      </w:r>
      <w:r>
        <w:rPr>
          <w:spacing w:val="1"/>
          <w:sz w:val="20"/>
        </w:rPr>
        <w:t xml:space="preserve"> </w:t>
      </w:r>
      <w:r>
        <w:rPr>
          <w:sz w:val="20"/>
        </w:rPr>
        <w:t>Потеря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z w:val="20"/>
        </w:rPr>
        <w:t>нимания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привести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серьезным</w:t>
      </w:r>
      <w:r>
        <w:rPr>
          <w:spacing w:val="-2"/>
          <w:sz w:val="20"/>
        </w:rPr>
        <w:t xml:space="preserve"> </w:t>
      </w:r>
      <w:r>
        <w:rPr>
          <w:sz w:val="20"/>
        </w:rPr>
        <w:t>несчастным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случаям.</w:t>
      </w:r>
    </w:p>
    <w:p w:rsidR="0025157C" w:rsidRDefault="00974ECC">
      <w:pPr>
        <w:pStyle w:val="a5"/>
        <w:numPr>
          <w:ilvl w:val="0"/>
          <w:numId w:val="6"/>
        </w:numPr>
        <w:tabs>
          <w:tab w:val="left" w:pos="2107"/>
        </w:tabs>
        <w:spacing w:before="14" w:line="280" w:lineRule="auto"/>
        <w:ind w:right="891"/>
        <w:jc w:val="both"/>
        <w:rPr>
          <w:sz w:val="20"/>
        </w:rPr>
      </w:pPr>
      <w:r>
        <w:rPr>
          <w:sz w:val="20"/>
        </w:rPr>
        <w:t>Соблюдайте правила безопасности в одежде. Уберите волосы и следите, чтобы перчатки и свободные</w:t>
      </w:r>
      <w:r>
        <w:rPr>
          <w:spacing w:val="1"/>
          <w:sz w:val="20"/>
        </w:rPr>
        <w:t xml:space="preserve"> </w:t>
      </w:r>
      <w:r>
        <w:rPr>
          <w:sz w:val="20"/>
        </w:rPr>
        <w:t>части одежды не попали в движущие части оборудования. Помните, что украшения, свободные 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одежды</w:t>
      </w:r>
      <w:r>
        <w:rPr>
          <w:spacing w:val="4"/>
          <w:sz w:val="20"/>
        </w:rPr>
        <w:t xml:space="preserve"> </w:t>
      </w:r>
      <w:r>
        <w:rPr>
          <w:sz w:val="20"/>
        </w:rPr>
        <w:t>или</w:t>
      </w:r>
      <w:r>
        <w:rPr>
          <w:spacing w:val="5"/>
          <w:sz w:val="20"/>
        </w:rPr>
        <w:t xml:space="preserve"> </w:t>
      </w:r>
      <w:r>
        <w:rPr>
          <w:sz w:val="20"/>
        </w:rPr>
        <w:t>д</w:t>
      </w:r>
      <w:r>
        <w:rPr>
          <w:sz w:val="20"/>
        </w:rPr>
        <w:t>линные</w:t>
      </w:r>
      <w:r>
        <w:rPr>
          <w:spacing w:val="-4"/>
          <w:sz w:val="20"/>
        </w:rPr>
        <w:t xml:space="preserve"> </w:t>
      </w:r>
      <w:r>
        <w:rPr>
          <w:sz w:val="20"/>
        </w:rPr>
        <w:t>волосы</w:t>
      </w:r>
      <w:r>
        <w:rPr>
          <w:spacing w:val="-5"/>
          <w:sz w:val="20"/>
        </w:rPr>
        <w:t xml:space="preserve"> </w:t>
      </w:r>
      <w:r>
        <w:rPr>
          <w:sz w:val="20"/>
        </w:rPr>
        <w:t>могут</w:t>
      </w:r>
      <w:r>
        <w:rPr>
          <w:spacing w:val="-6"/>
          <w:sz w:val="20"/>
        </w:rPr>
        <w:t xml:space="preserve"> </w:t>
      </w:r>
      <w:r>
        <w:rPr>
          <w:sz w:val="20"/>
        </w:rPr>
        <w:t>легко</w:t>
      </w:r>
      <w:r>
        <w:rPr>
          <w:spacing w:val="-3"/>
          <w:sz w:val="20"/>
        </w:rPr>
        <w:t xml:space="preserve"> </w:t>
      </w:r>
      <w:r>
        <w:rPr>
          <w:sz w:val="20"/>
        </w:rPr>
        <w:t>попасть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движущие</w:t>
      </w:r>
      <w:r>
        <w:rPr>
          <w:spacing w:val="-3"/>
          <w:sz w:val="20"/>
        </w:rPr>
        <w:t xml:space="preserve"> </w:t>
      </w:r>
      <w:r>
        <w:rPr>
          <w:sz w:val="20"/>
        </w:rPr>
        <w:t>части.</w:t>
      </w:r>
    </w:p>
    <w:p w:rsidR="00AD173A" w:rsidRDefault="00974ECC" w:rsidP="00AD173A">
      <w:pPr>
        <w:pStyle w:val="a3"/>
        <w:spacing w:line="283" w:lineRule="auto"/>
        <w:ind w:left="2106" w:right="636"/>
      </w:pPr>
      <w:r>
        <w:t>Не тянитесь к оборудованию. Подойдите к нему на такое расстояние, чтобы можно было сохранять</w:t>
      </w:r>
      <w:r>
        <w:rPr>
          <w:spacing w:val="1"/>
        </w:rPr>
        <w:t xml:space="preserve"> </w:t>
      </w:r>
      <w:r>
        <w:t>устойчивость</w:t>
      </w:r>
      <w:r>
        <w:rPr>
          <w:spacing w:val="3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баланс</w:t>
      </w:r>
      <w:r>
        <w:rPr>
          <w:spacing w:val="39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протяжении</w:t>
      </w:r>
      <w:r>
        <w:rPr>
          <w:spacing w:val="34"/>
        </w:rPr>
        <w:t xml:space="preserve"> </w:t>
      </w:r>
      <w:r>
        <w:t>всего</w:t>
      </w:r>
      <w:r>
        <w:rPr>
          <w:spacing w:val="34"/>
        </w:rPr>
        <w:t xml:space="preserve"> </w:t>
      </w:r>
      <w:r>
        <w:t>периода</w:t>
      </w:r>
      <w:r>
        <w:rPr>
          <w:spacing w:val="31"/>
        </w:rPr>
        <w:t xml:space="preserve"> </w:t>
      </w:r>
      <w:r>
        <w:t>эксплуатации.</w:t>
      </w:r>
      <w:r>
        <w:rPr>
          <w:spacing w:val="40"/>
        </w:rPr>
        <w:t xml:space="preserve"> </w:t>
      </w:r>
      <w:r>
        <w:t>Уверенное</w:t>
      </w:r>
      <w:r>
        <w:rPr>
          <w:spacing w:val="37"/>
        </w:rPr>
        <w:t xml:space="preserve"> </w:t>
      </w:r>
      <w:r>
        <w:t>положение</w:t>
      </w:r>
      <w:r>
        <w:rPr>
          <w:spacing w:val="36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бала</w:t>
      </w:r>
      <w:r w:rsidR="00AD173A">
        <w:t>нс</w:t>
      </w:r>
      <w:r w:rsidR="00AD173A" w:rsidRPr="00AD173A">
        <w:t xml:space="preserve"> </w:t>
      </w:r>
      <w:r w:rsidR="00AD173A">
        <w:t>позволят</w:t>
      </w:r>
      <w:r w:rsidR="00AD173A">
        <w:rPr>
          <w:spacing w:val="7"/>
        </w:rPr>
        <w:t xml:space="preserve"> </w:t>
      </w:r>
      <w:r w:rsidR="00AD173A">
        <w:t>вам</w:t>
      </w:r>
      <w:r w:rsidR="00AD173A">
        <w:rPr>
          <w:spacing w:val="5"/>
        </w:rPr>
        <w:t xml:space="preserve"> </w:t>
      </w:r>
      <w:r w:rsidR="00AD173A">
        <w:t>держать</w:t>
      </w:r>
      <w:r w:rsidR="00AD173A">
        <w:rPr>
          <w:spacing w:val="8"/>
        </w:rPr>
        <w:t xml:space="preserve"> </w:t>
      </w:r>
      <w:r w:rsidR="00AD173A">
        <w:t>под</w:t>
      </w:r>
      <w:r w:rsidR="00AD173A">
        <w:rPr>
          <w:spacing w:val="6"/>
        </w:rPr>
        <w:t xml:space="preserve"> </w:t>
      </w:r>
      <w:r w:rsidR="00AD173A">
        <w:t>контролем</w:t>
      </w:r>
      <w:r w:rsidR="00AD173A">
        <w:rPr>
          <w:spacing w:val="9"/>
        </w:rPr>
        <w:t xml:space="preserve"> </w:t>
      </w:r>
      <w:r w:rsidR="00AD173A">
        <w:t>работу</w:t>
      </w:r>
      <w:r w:rsidR="00AD173A">
        <w:rPr>
          <w:spacing w:val="5"/>
        </w:rPr>
        <w:t xml:space="preserve"> </w:t>
      </w:r>
      <w:r w:rsidR="00AD173A">
        <w:t>инструментов</w:t>
      </w:r>
      <w:r w:rsidR="00AD173A">
        <w:rPr>
          <w:spacing w:val="5"/>
        </w:rPr>
        <w:t xml:space="preserve"> </w:t>
      </w:r>
      <w:r w:rsidR="00AD173A">
        <w:t>и</w:t>
      </w:r>
      <w:r w:rsidR="00AD173A">
        <w:rPr>
          <w:spacing w:val="8"/>
        </w:rPr>
        <w:t xml:space="preserve"> </w:t>
      </w:r>
      <w:r w:rsidR="00AD173A">
        <w:t>вовремя</w:t>
      </w:r>
      <w:r w:rsidR="00AD173A">
        <w:rPr>
          <w:spacing w:val="7"/>
        </w:rPr>
        <w:t xml:space="preserve"> </w:t>
      </w:r>
      <w:r w:rsidR="00AD173A">
        <w:t>среагировать</w:t>
      </w:r>
      <w:r w:rsidR="00AD173A">
        <w:rPr>
          <w:spacing w:val="8"/>
        </w:rPr>
        <w:t xml:space="preserve"> </w:t>
      </w:r>
      <w:r w:rsidR="00AD173A">
        <w:t>в</w:t>
      </w:r>
      <w:r w:rsidR="00AD173A">
        <w:rPr>
          <w:spacing w:val="6"/>
        </w:rPr>
        <w:t xml:space="preserve"> </w:t>
      </w:r>
      <w:r w:rsidR="00AD173A">
        <w:t>непредвиденных</w:t>
      </w:r>
      <w:r w:rsidR="00AD173A">
        <w:rPr>
          <w:spacing w:val="-42"/>
        </w:rPr>
        <w:t xml:space="preserve"> </w:t>
      </w:r>
      <w:r w:rsidR="00AD173A">
        <w:t>ситуациях.</w:t>
      </w:r>
    </w:p>
    <w:p w:rsidR="00AD173A" w:rsidRDefault="00AD173A" w:rsidP="00AD173A">
      <w:pPr>
        <w:pStyle w:val="a5"/>
        <w:numPr>
          <w:ilvl w:val="0"/>
          <w:numId w:val="6"/>
        </w:numPr>
        <w:tabs>
          <w:tab w:val="left" w:pos="2106"/>
          <w:tab w:val="left" w:pos="2107"/>
        </w:tabs>
        <w:spacing w:before="9" w:line="278" w:lineRule="auto"/>
        <w:ind w:right="891"/>
        <w:rPr>
          <w:sz w:val="20"/>
        </w:rPr>
      </w:pPr>
      <w:r>
        <w:rPr>
          <w:sz w:val="20"/>
        </w:rPr>
        <w:t>Носите</w:t>
      </w:r>
      <w:r>
        <w:rPr>
          <w:spacing w:val="18"/>
          <w:sz w:val="20"/>
        </w:rPr>
        <w:t xml:space="preserve"> </w:t>
      </w:r>
      <w:r>
        <w:rPr>
          <w:sz w:val="20"/>
        </w:rPr>
        <w:t>защитную</w:t>
      </w:r>
      <w:r>
        <w:rPr>
          <w:spacing w:val="16"/>
          <w:sz w:val="20"/>
        </w:rPr>
        <w:t xml:space="preserve"> </w:t>
      </w:r>
      <w:r>
        <w:rPr>
          <w:sz w:val="20"/>
        </w:rPr>
        <w:t>одежду.</w:t>
      </w:r>
      <w:r>
        <w:rPr>
          <w:spacing w:val="19"/>
          <w:sz w:val="20"/>
        </w:rPr>
        <w:t xml:space="preserve"> </w:t>
      </w:r>
      <w:r>
        <w:rPr>
          <w:sz w:val="20"/>
        </w:rPr>
        <w:t>Всегда</w:t>
      </w:r>
      <w:r>
        <w:rPr>
          <w:spacing w:val="17"/>
          <w:sz w:val="20"/>
        </w:rPr>
        <w:t xml:space="preserve"> </w:t>
      </w:r>
      <w:r>
        <w:rPr>
          <w:sz w:val="20"/>
        </w:rPr>
        <w:t>надевайте</w:t>
      </w:r>
      <w:r>
        <w:rPr>
          <w:spacing w:val="18"/>
          <w:sz w:val="20"/>
        </w:rPr>
        <w:t xml:space="preserve"> </w:t>
      </w:r>
      <w:r>
        <w:rPr>
          <w:sz w:val="20"/>
        </w:rPr>
        <w:t>соответствующие</w:t>
      </w:r>
      <w:r>
        <w:rPr>
          <w:spacing w:val="18"/>
          <w:sz w:val="20"/>
        </w:rPr>
        <w:t xml:space="preserve"> </w:t>
      </w:r>
      <w:r>
        <w:rPr>
          <w:sz w:val="20"/>
        </w:rPr>
        <w:t>защитные</w:t>
      </w:r>
      <w:r>
        <w:rPr>
          <w:spacing w:val="18"/>
          <w:sz w:val="20"/>
        </w:rPr>
        <w:t xml:space="preserve"> </w:t>
      </w:r>
      <w:r>
        <w:rPr>
          <w:sz w:val="20"/>
        </w:rPr>
        <w:t>очки,</w:t>
      </w:r>
      <w:r>
        <w:rPr>
          <w:spacing w:val="15"/>
          <w:sz w:val="20"/>
        </w:rPr>
        <w:t xml:space="preserve"> </w:t>
      </w:r>
      <w:r>
        <w:rPr>
          <w:sz w:val="20"/>
        </w:rPr>
        <w:t>защитную</w:t>
      </w:r>
      <w:r>
        <w:rPr>
          <w:spacing w:val="16"/>
          <w:sz w:val="20"/>
        </w:rPr>
        <w:t xml:space="preserve"> </w:t>
      </w:r>
      <w:r>
        <w:rPr>
          <w:sz w:val="20"/>
        </w:rPr>
        <w:t>маску</w:t>
      </w:r>
      <w:r>
        <w:rPr>
          <w:spacing w:val="17"/>
          <w:sz w:val="20"/>
        </w:rPr>
        <w:t xml:space="preserve"> </w:t>
      </w:r>
      <w:r>
        <w:rPr>
          <w:sz w:val="20"/>
        </w:rPr>
        <w:t>и</w:t>
      </w:r>
      <w:r>
        <w:rPr>
          <w:spacing w:val="-43"/>
          <w:sz w:val="20"/>
        </w:rPr>
        <w:t xml:space="preserve"> </w:t>
      </w:r>
      <w:r>
        <w:rPr>
          <w:sz w:val="20"/>
        </w:rPr>
        <w:t>защитный</w:t>
      </w:r>
      <w:r>
        <w:rPr>
          <w:spacing w:val="-5"/>
          <w:sz w:val="20"/>
        </w:rPr>
        <w:t xml:space="preserve"> </w:t>
      </w:r>
      <w:r>
        <w:rPr>
          <w:sz w:val="20"/>
        </w:rPr>
        <w:t>головной</w:t>
      </w:r>
      <w:r>
        <w:rPr>
          <w:spacing w:val="-4"/>
          <w:sz w:val="20"/>
        </w:rPr>
        <w:t xml:space="preserve"> </w:t>
      </w:r>
      <w:r>
        <w:rPr>
          <w:sz w:val="20"/>
        </w:rPr>
        <w:t>убор.</w:t>
      </w:r>
    </w:p>
    <w:p w:rsidR="0025157C" w:rsidRPr="00415EB5" w:rsidRDefault="0025157C" w:rsidP="00415EB5">
      <w:pPr>
        <w:pStyle w:val="a5"/>
        <w:numPr>
          <w:ilvl w:val="0"/>
          <w:numId w:val="6"/>
        </w:numPr>
        <w:tabs>
          <w:tab w:val="left" w:pos="2107"/>
        </w:tabs>
        <w:spacing w:before="2" w:line="283" w:lineRule="auto"/>
        <w:ind w:right="893"/>
        <w:jc w:val="both"/>
        <w:rPr>
          <w:sz w:val="20"/>
        </w:rPr>
        <w:sectPr w:rsidR="0025157C" w:rsidRPr="00415EB5">
          <w:headerReference w:type="default" r:id="rId8"/>
          <w:footerReference w:type="default" r:id="rId9"/>
          <w:pgSz w:w="16840" w:h="23820"/>
          <w:pgMar w:top="1000" w:right="2420" w:bottom="960" w:left="2420" w:header="722" w:footer="770" w:gutter="0"/>
          <w:pgNumType w:start="2"/>
          <w:cols w:space="720"/>
        </w:sectPr>
      </w:pPr>
    </w:p>
    <w:p w:rsidR="0025157C" w:rsidRDefault="00974ECC">
      <w:pPr>
        <w:pStyle w:val="Heading2"/>
        <w:spacing w:before="184"/>
        <w:rPr>
          <w:u w:val="none"/>
        </w:rPr>
      </w:pPr>
      <w:r>
        <w:lastRenderedPageBreak/>
        <w:t>Внимание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1"/>
          <w:tab w:val="left" w:pos="2462"/>
        </w:tabs>
        <w:spacing w:before="218" w:line="278" w:lineRule="auto"/>
        <w:ind w:right="902" w:firstLine="0"/>
        <w:jc w:val="both"/>
        <w:rPr>
          <w:sz w:val="20"/>
        </w:rPr>
      </w:pPr>
      <w:r>
        <w:rPr>
          <w:sz w:val="20"/>
        </w:rPr>
        <w:t>Поддерживайте</w:t>
      </w:r>
      <w:r>
        <w:rPr>
          <w:spacing w:val="1"/>
          <w:sz w:val="20"/>
        </w:rPr>
        <w:t xml:space="preserve"> </w:t>
      </w:r>
      <w:r>
        <w:rPr>
          <w:sz w:val="20"/>
        </w:rPr>
        <w:t>чистоту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рабочем</w:t>
      </w:r>
      <w:r>
        <w:rPr>
          <w:spacing w:val="1"/>
          <w:sz w:val="20"/>
        </w:rPr>
        <w:t xml:space="preserve"> </w:t>
      </w:r>
      <w:r>
        <w:rPr>
          <w:sz w:val="20"/>
        </w:rPr>
        <w:t>месте.</w:t>
      </w:r>
      <w:r>
        <w:rPr>
          <w:spacing w:val="1"/>
          <w:sz w:val="20"/>
        </w:rPr>
        <w:t xml:space="preserve"> </w:t>
      </w:r>
      <w:r>
        <w:rPr>
          <w:sz w:val="20"/>
        </w:rPr>
        <w:t>Загромождение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рабочей</w:t>
      </w:r>
      <w:r>
        <w:rPr>
          <w:spacing w:val="1"/>
          <w:sz w:val="20"/>
        </w:rPr>
        <w:t xml:space="preserve"> </w:t>
      </w:r>
      <w:r>
        <w:rPr>
          <w:sz w:val="20"/>
        </w:rPr>
        <w:t>зоны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привести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получению</w:t>
      </w:r>
      <w:r>
        <w:rPr>
          <w:spacing w:val="-7"/>
          <w:sz w:val="20"/>
        </w:rPr>
        <w:t xml:space="preserve"> </w:t>
      </w:r>
      <w:r>
        <w:rPr>
          <w:sz w:val="20"/>
        </w:rPr>
        <w:t>травм.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1"/>
          <w:tab w:val="left" w:pos="2462"/>
        </w:tabs>
        <w:spacing w:before="15" w:line="280" w:lineRule="auto"/>
        <w:ind w:right="898" w:firstLine="0"/>
        <w:jc w:val="both"/>
        <w:rPr>
          <w:sz w:val="20"/>
        </w:rPr>
      </w:pPr>
      <w:r>
        <w:rPr>
          <w:sz w:val="20"/>
        </w:rPr>
        <w:t>Соблюдайте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необходимые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рабочем</w:t>
      </w:r>
      <w:r>
        <w:rPr>
          <w:spacing w:val="1"/>
          <w:sz w:val="20"/>
        </w:rPr>
        <w:t xml:space="preserve"> </w:t>
      </w:r>
      <w:r>
        <w:rPr>
          <w:sz w:val="20"/>
        </w:rPr>
        <w:t>месте.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используйте</w:t>
      </w:r>
      <w:r>
        <w:rPr>
          <w:spacing w:val="1"/>
          <w:sz w:val="20"/>
        </w:rPr>
        <w:t xml:space="preserve"> </w:t>
      </w:r>
      <w:r>
        <w:rPr>
          <w:sz w:val="20"/>
        </w:rPr>
        <w:t>оборудование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электроинструменты во влажной среде. Обеспечьте защиту от осадков. Обеспечьте хорошее освещение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рабочей зоны.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используйте инструменты с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электроприводом в присутстви</w:t>
      </w:r>
      <w:r>
        <w:rPr>
          <w:sz w:val="20"/>
        </w:rPr>
        <w:t>и легковоспламеняющихся</w:t>
      </w:r>
      <w:r>
        <w:rPr>
          <w:spacing w:val="1"/>
          <w:sz w:val="20"/>
        </w:rPr>
        <w:t xml:space="preserve"> </w:t>
      </w:r>
      <w:r>
        <w:rPr>
          <w:sz w:val="20"/>
        </w:rPr>
        <w:t>газов</w:t>
      </w:r>
      <w:r>
        <w:rPr>
          <w:spacing w:val="-2"/>
          <w:sz w:val="20"/>
        </w:rPr>
        <w:t xml:space="preserve"> </w:t>
      </w:r>
      <w:r>
        <w:rPr>
          <w:sz w:val="20"/>
        </w:rPr>
        <w:t>или жидкостей.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1"/>
          <w:tab w:val="left" w:pos="2462"/>
        </w:tabs>
        <w:spacing w:before="4" w:line="283" w:lineRule="auto"/>
        <w:ind w:right="900" w:firstLine="0"/>
        <w:jc w:val="both"/>
        <w:rPr>
          <w:sz w:val="20"/>
        </w:rPr>
      </w:pPr>
      <w:r>
        <w:rPr>
          <w:sz w:val="20"/>
        </w:rPr>
        <w:t>Не подпускайте детей. Ни при каких обстоятельствах детей нельзя допускать в рабочую зону. Не</w:t>
      </w:r>
      <w:r>
        <w:rPr>
          <w:spacing w:val="1"/>
          <w:sz w:val="20"/>
        </w:rPr>
        <w:t xml:space="preserve"> </w:t>
      </w:r>
      <w:r>
        <w:rPr>
          <w:sz w:val="20"/>
        </w:rPr>
        <w:t>позволяйте</w:t>
      </w:r>
      <w:r>
        <w:rPr>
          <w:spacing w:val="-4"/>
          <w:sz w:val="20"/>
        </w:rPr>
        <w:t xml:space="preserve"> </w:t>
      </w:r>
      <w:r>
        <w:rPr>
          <w:sz w:val="20"/>
        </w:rPr>
        <w:t>им</w:t>
      </w:r>
      <w:r>
        <w:rPr>
          <w:spacing w:val="-4"/>
          <w:sz w:val="20"/>
        </w:rPr>
        <w:t xml:space="preserve"> </w:t>
      </w:r>
      <w:r>
        <w:rPr>
          <w:sz w:val="20"/>
        </w:rPr>
        <w:t>играть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оборудованием,</w:t>
      </w:r>
      <w:r>
        <w:rPr>
          <w:spacing w:val="-5"/>
          <w:sz w:val="20"/>
        </w:rPr>
        <w:t xml:space="preserve"> </w:t>
      </w:r>
      <w:r>
        <w:rPr>
          <w:sz w:val="20"/>
        </w:rPr>
        <w:t>инструментами</w:t>
      </w:r>
      <w:r>
        <w:rPr>
          <w:spacing w:val="-6"/>
          <w:sz w:val="20"/>
        </w:rPr>
        <w:t xml:space="preserve"> </w:t>
      </w:r>
      <w:r>
        <w:rPr>
          <w:sz w:val="20"/>
        </w:rPr>
        <w:t>или</w:t>
      </w:r>
      <w:r>
        <w:rPr>
          <w:spacing w:val="2"/>
          <w:sz w:val="20"/>
        </w:rPr>
        <w:t xml:space="preserve"> </w:t>
      </w:r>
      <w:r>
        <w:rPr>
          <w:sz w:val="20"/>
        </w:rPr>
        <w:t>удлинителями.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1"/>
          <w:tab w:val="left" w:pos="2462"/>
        </w:tabs>
        <w:spacing w:line="283" w:lineRule="auto"/>
        <w:ind w:right="898" w:firstLine="0"/>
        <w:jc w:val="both"/>
        <w:rPr>
          <w:sz w:val="20"/>
        </w:rPr>
      </w:pPr>
      <w:r>
        <w:rPr>
          <w:sz w:val="20"/>
        </w:rPr>
        <w:t>Убирайте на хранение неиспользуемое оборудование</w:t>
      </w:r>
      <w:r>
        <w:rPr>
          <w:sz w:val="20"/>
        </w:rPr>
        <w:t>. Неиспользуемые инструменты необходимо</w:t>
      </w:r>
      <w:r>
        <w:rPr>
          <w:spacing w:val="1"/>
          <w:sz w:val="20"/>
        </w:rPr>
        <w:t xml:space="preserve"> </w:t>
      </w:r>
      <w:r>
        <w:rPr>
          <w:sz w:val="20"/>
        </w:rPr>
        <w:t>хранить в сухом месте во избежание появления ржавчины. Всегда запирайте инструменты и храните их в</w:t>
      </w:r>
      <w:r>
        <w:rPr>
          <w:spacing w:val="1"/>
          <w:sz w:val="20"/>
        </w:rPr>
        <w:t xml:space="preserve"> </w:t>
      </w:r>
      <w:r>
        <w:rPr>
          <w:sz w:val="20"/>
        </w:rPr>
        <w:t>недоступном для</w:t>
      </w:r>
      <w:r>
        <w:rPr>
          <w:spacing w:val="1"/>
          <w:sz w:val="20"/>
        </w:rPr>
        <w:t xml:space="preserve"> </w:t>
      </w:r>
      <w:r>
        <w:rPr>
          <w:sz w:val="20"/>
        </w:rPr>
        <w:t>детей</w:t>
      </w:r>
      <w:r>
        <w:rPr>
          <w:spacing w:val="3"/>
          <w:sz w:val="20"/>
        </w:rPr>
        <w:t xml:space="preserve"> </w:t>
      </w:r>
      <w:r>
        <w:rPr>
          <w:sz w:val="20"/>
        </w:rPr>
        <w:t>месте.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1"/>
          <w:tab w:val="left" w:pos="2462"/>
        </w:tabs>
        <w:spacing w:line="283" w:lineRule="auto"/>
        <w:ind w:right="901" w:firstLine="0"/>
        <w:jc w:val="both"/>
        <w:rPr>
          <w:sz w:val="20"/>
        </w:rPr>
      </w:pPr>
      <w:r>
        <w:rPr>
          <w:sz w:val="20"/>
        </w:rPr>
        <w:t>Используйте подходящий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работы инструмент.</w:t>
      </w:r>
      <w:r>
        <w:rPr>
          <w:spacing w:val="45"/>
          <w:sz w:val="20"/>
        </w:rPr>
        <w:t xml:space="preserve"> </w:t>
      </w:r>
      <w:r>
        <w:rPr>
          <w:sz w:val="20"/>
        </w:rPr>
        <w:t>Не модифицируйте инструмент и используйте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-6"/>
          <w:sz w:val="20"/>
        </w:rPr>
        <w:t xml:space="preserve"> </w:t>
      </w:r>
      <w:r>
        <w:rPr>
          <w:sz w:val="20"/>
        </w:rPr>
        <w:t>исключительно</w:t>
      </w:r>
      <w:r>
        <w:rPr>
          <w:spacing w:val="2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целевых</w:t>
      </w:r>
      <w:r>
        <w:rPr>
          <w:spacing w:val="-1"/>
          <w:sz w:val="20"/>
        </w:rPr>
        <w:t xml:space="preserve"> </w:t>
      </w:r>
      <w:r>
        <w:rPr>
          <w:sz w:val="20"/>
        </w:rPr>
        <w:t>задач.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1"/>
          <w:tab w:val="left" w:pos="2462"/>
        </w:tabs>
        <w:spacing w:line="283" w:lineRule="auto"/>
        <w:ind w:left="1745" w:right="905" w:firstLine="0"/>
        <w:jc w:val="both"/>
        <w:rPr>
          <w:sz w:val="20"/>
        </w:rPr>
      </w:pPr>
      <w:r>
        <w:rPr>
          <w:sz w:val="20"/>
        </w:rPr>
        <w:t>Одевайтесь надлежащим образом. Не надевайте свободную одежду или украшения, поскольку они</w:t>
      </w:r>
      <w:r>
        <w:rPr>
          <w:spacing w:val="-43"/>
          <w:sz w:val="20"/>
        </w:rPr>
        <w:t xml:space="preserve"> </w:t>
      </w:r>
      <w:r>
        <w:rPr>
          <w:sz w:val="20"/>
        </w:rPr>
        <w:t>могут</w:t>
      </w:r>
      <w:r>
        <w:rPr>
          <w:spacing w:val="1"/>
          <w:sz w:val="20"/>
        </w:rPr>
        <w:t xml:space="preserve"> </w:t>
      </w:r>
      <w:r>
        <w:rPr>
          <w:sz w:val="20"/>
        </w:rPr>
        <w:t>застрять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движущихся</w:t>
      </w:r>
      <w:r>
        <w:rPr>
          <w:spacing w:val="1"/>
          <w:sz w:val="20"/>
        </w:rPr>
        <w:t xml:space="preserve"> </w:t>
      </w:r>
      <w:r>
        <w:rPr>
          <w:sz w:val="20"/>
        </w:rPr>
        <w:t>частях.</w:t>
      </w:r>
      <w:r>
        <w:rPr>
          <w:spacing w:val="1"/>
          <w:sz w:val="20"/>
        </w:rPr>
        <w:t xml:space="preserve"> </w:t>
      </w:r>
      <w:r>
        <w:rPr>
          <w:sz w:val="20"/>
        </w:rPr>
        <w:t>Работать</w:t>
      </w:r>
      <w:r>
        <w:rPr>
          <w:spacing w:val="1"/>
          <w:sz w:val="20"/>
        </w:rPr>
        <w:t xml:space="preserve"> </w:t>
      </w:r>
      <w:r>
        <w:rPr>
          <w:sz w:val="20"/>
        </w:rPr>
        <w:t>рекомендуется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защитной</w:t>
      </w:r>
      <w:r>
        <w:rPr>
          <w:spacing w:val="1"/>
          <w:sz w:val="20"/>
        </w:rPr>
        <w:t xml:space="preserve"> </w:t>
      </w:r>
      <w:r>
        <w:rPr>
          <w:sz w:val="20"/>
        </w:rPr>
        <w:t>непроводящей</w:t>
      </w:r>
      <w:r>
        <w:rPr>
          <w:spacing w:val="1"/>
          <w:sz w:val="20"/>
        </w:rPr>
        <w:t xml:space="preserve"> </w:t>
      </w:r>
      <w:r>
        <w:rPr>
          <w:sz w:val="20"/>
        </w:rPr>
        <w:t>одежде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нескользящей</w:t>
      </w:r>
      <w:r>
        <w:rPr>
          <w:spacing w:val="-2"/>
          <w:sz w:val="20"/>
        </w:rPr>
        <w:t xml:space="preserve"> </w:t>
      </w:r>
      <w:r>
        <w:rPr>
          <w:sz w:val="20"/>
        </w:rPr>
        <w:t>обуви.</w:t>
      </w:r>
      <w:r>
        <w:rPr>
          <w:spacing w:val="-1"/>
          <w:sz w:val="20"/>
        </w:rPr>
        <w:t xml:space="preserve"> </w:t>
      </w:r>
      <w:r>
        <w:rPr>
          <w:sz w:val="20"/>
        </w:rPr>
        <w:t>Убирайте</w:t>
      </w:r>
      <w:r>
        <w:rPr>
          <w:spacing w:val="4"/>
          <w:sz w:val="20"/>
        </w:rPr>
        <w:t xml:space="preserve"> </w:t>
      </w:r>
      <w:r>
        <w:rPr>
          <w:sz w:val="20"/>
        </w:rPr>
        <w:t>длинные</w:t>
      </w:r>
      <w:r>
        <w:rPr>
          <w:spacing w:val="-1"/>
          <w:sz w:val="20"/>
        </w:rPr>
        <w:t xml:space="preserve"> </w:t>
      </w:r>
      <w:r>
        <w:rPr>
          <w:sz w:val="20"/>
        </w:rPr>
        <w:t>волосы</w:t>
      </w:r>
      <w:r>
        <w:rPr>
          <w:spacing w:val="-2"/>
          <w:sz w:val="20"/>
        </w:rPr>
        <w:t xml:space="preserve"> </w:t>
      </w:r>
      <w:r>
        <w:rPr>
          <w:sz w:val="20"/>
        </w:rPr>
        <w:t>под</w:t>
      </w:r>
      <w:r>
        <w:rPr>
          <w:spacing w:val="-5"/>
          <w:sz w:val="20"/>
        </w:rPr>
        <w:t xml:space="preserve"> </w:t>
      </w:r>
      <w:r>
        <w:rPr>
          <w:sz w:val="20"/>
        </w:rPr>
        <w:t>головной</w:t>
      </w:r>
      <w:r>
        <w:rPr>
          <w:spacing w:val="2"/>
          <w:sz w:val="20"/>
        </w:rPr>
        <w:t xml:space="preserve"> </w:t>
      </w:r>
      <w:r>
        <w:rPr>
          <w:sz w:val="20"/>
        </w:rPr>
        <w:t>убор.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1"/>
          <w:tab w:val="left" w:pos="2462"/>
        </w:tabs>
        <w:spacing w:line="283" w:lineRule="auto"/>
        <w:ind w:left="1745" w:right="896" w:firstLine="0"/>
        <w:jc w:val="both"/>
        <w:rPr>
          <w:sz w:val="20"/>
        </w:rPr>
      </w:pPr>
      <w:r>
        <w:rPr>
          <w:sz w:val="20"/>
        </w:rPr>
        <w:t>Носите защиту для ушей и глаз. Всегда надевайте защитные очки. Носите пылезащитные маски или</w:t>
      </w:r>
      <w:r>
        <w:rPr>
          <w:spacing w:val="1"/>
          <w:sz w:val="20"/>
        </w:rPr>
        <w:t xml:space="preserve"> </w:t>
      </w:r>
      <w:r>
        <w:rPr>
          <w:sz w:val="20"/>
        </w:rPr>
        <w:t>респираторы,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защиты</w:t>
      </w:r>
      <w:r>
        <w:rPr>
          <w:spacing w:val="-2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химических</w:t>
      </w:r>
      <w:r>
        <w:rPr>
          <w:spacing w:val="-3"/>
          <w:sz w:val="20"/>
        </w:rPr>
        <w:t xml:space="preserve"> </w:t>
      </w:r>
      <w:r>
        <w:rPr>
          <w:sz w:val="20"/>
        </w:rPr>
        <w:t>веществ.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0"/>
          <w:tab w:val="left" w:pos="2462"/>
        </w:tabs>
        <w:spacing w:before="9" w:line="278" w:lineRule="auto"/>
        <w:ind w:left="1745" w:right="892" w:firstLine="0"/>
        <w:jc w:val="both"/>
        <w:rPr>
          <w:sz w:val="20"/>
        </w:rPr>
      </w:pPr>
      <w:r>
        <w:rPr>
          <w:sz w:val="20"/>
        </w:rPr>
        <w:t>Не наклоняйтесь. Всегда держите ноги в устойчивом положении. Не наклоняйт</w:t>
      </w:r>
      <w:r>
        <w:rPr>
          <w:sz w:val="20"/>
        </w:rPr>
        <w:t>есь и не тянитесь над</w:t>
      </w:r>
      <w:r>
        <w:rPr>
          <w:spacing w:val="-43"/>
          <w:sz w:val="20"/>
        </w:rPr>
        <w:t xml:space="preserve"> </w:t>
      </w:r>
      <w:r>
        <w:rPr>
          <w:sz w:val="20"/>
        </w:rPr>
        <w:t>работающим</w:t>
      </w:r>
      <w:r>
        <w:rPr>
          <w:spacing w:val="-1"/>
          <w:sz w:val="20"/>
        </w:rPr>
        <w:t xml:space="preserve"> </w:t>
      </w:r>
      <w:r>
        <w:rPr>
          <w:sz w:val="20"/>
        </w:rPr>
        <w:t>оборудованием.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0"/>
          <w:tab w:val="left" w:pos="2461"/>
        </w:tabs>
        <w:spacing w:before="14" w:line="280" w:lineRule="auto"/>
        <w:ind w:left="1745" w:right="897" w:firstLine="0"/>
        <w:jc w:val="both"/>
        <w:rPr>
          <w:sz w:val="20"/>
        </w:rPr>
      </w:pPr>
      <w:r>
        <w:rPr>
          <w:sz w:val="20"/>
        </w:rPr>
        <w:t>Аккуратно</w:t>
      </w:r>
      <w:r>
        <w:rPr>
          <w:spacing w:val="1"/>
          <w:sz w:val="20"/>
        </w:rPr>
        <w:t xml:space="preserve"> </w:t>
      </w:r>
      <w:r>
        <w:rPr>
          <w:sz w:val="20"/>
        </w:rPr>
        <w:t>обращайтесь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инструментом.</w:t>
      </w:r>
      <w:r>
        <w:rPr>
          <w:spacing w:val="1"/>
          <w:sz w:val="20"/>
        </w:rPr>
        <w:t xml:space="preserve"> </w:t>
      </w:r>
      <w:r>
        <w:rPr>
          <w:sz w:val="20"/>
        </w:rPr>
        <w:t>Периодически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проверяйте</w:t>
      </w:r>
      <w:r>
        <w:rPr>
          <w:spacing w:val="1"/>
          <w:sz w:val="20"/>
        </w:rPr>
        <w:t xml:space="preserve"> </w:t>
      </w:r>
      <w:r>
        <w:rPr>
          <w:sz w:val="20"/>
        </w:rPr>
        <w:t>шнуры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шланги;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выявлении повреждений они должны быть заменены или отремонтированы авторизованным техником.</w:t>
      </w:r>
      <w:r>
        <w:rPr>
          <w:spacing w:val="1"/>
          <w:sz w:val="20"/>
        </w:rPr>
        <w:t xml:space="preserve"> </w:t>
      </w:r>
      <w:r>
        <w:rPr>
          <w:sz w:val="20"/>
        </w:rPr>
        <w:t>Ручки</w:t>
      </w:r>
      <w:r>
        <w:rPr>
          <w:spacing w:val="-2"/>
          <w:sz w:val="20"/>
        </w:rPr>
        <w:t xml:space="preserve"> </w:t>
      </w:r>
      <w:r>
        <w:rPr>
          <w:sz w:val="20"/>
        </w:rPr>
        <w:t>должны</w:t>
      </w:r>
      <w:r>
        <w:rPr>
          <w:spacing w:val="2"/>
          <w:sz w:val="20"/>
        </w:rPr>
        <w:t xml:space="preserve"> </w:t>
      </w:r>
      <w:r>
        <w:rPr>
          <w:sz w:val="20"/>
        </w:rPr>
        <w:t>быть</w:t>
      </w:r>
      <w:r>
        <w:rPr>
          <w:spacing w:val="-5"/>
          <w:sz w:val="20"/>
        </w:rPr>
        <w:t xml:space="preserve"> </w:t>
      </w:r>
      <w:r>
        <w:rPr>
          <w:sz w:val="20"/>
        </w:rPr>
        <w:t>чистыми,</w:t>
      </w:r>
      <w:r>
        <w:rPr>
          <w:spacing w:val="-1"/>
          <w:sz w:val="20"/>
        </w:rPr>
        <w:t xml:space="preserve"> </w:t>
      </w:r>
      <w:r>
        <w:rPr>
          <w:sz w:val="20"/>
        </w:rPr>
        <w:t>сухими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2"/>
          <w:sz w:val="20"/>
        </w:rPr>
        <w:t xml:space="preserve"> </w:t>
      </w:r>
      <w:r>
        <w:rPr>
          <w:sz w:val="20"/>
        </w:rPr>
        <w:t>них не</w:t>
      </w:r>
      <w:r>
        <w:rPr>
          <w:spacing w:val="-5"/>
          <w:sz w:val="20"/>
        </w:rPr>
        <w:t xml:space="preserve"> </w:t>
      </w:r>
      <w:r>
        <w:rPr>
          <w:sz w:val="20"/>
        </w:rPr>
        <w:t>должно</w:t>
      </w:r>
      <w:r>
        <w:rPr>
          <w:spacing w:val="4"/>
          <w:sz w:val="20"/>
        </w:rPr>
        <w:t xml:space="preserve"> </w:t>
      </w:r>
      <w:r>
        <w:rPr>
          <w:sz w:val="20"/>
        </w:rPr>
        <w:t>быть</w:t>
      </w:r>
      <w:r>
        <w:rPr>
          <w:spacing w:val="-1"/>
          <w:sz w:val="20"/>
        </w:rPr>
        <w:t xml:space="preserve"> </w:t>
      </w:r>
      <w:r>
        <w:rPr>
          <w:sz w:val="20"/>
        </w:rPr>
        <w:t>масла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смазки.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1"/>
        </w:tabs>
        <w:spacing w:before="12" w:line="278" w:lineRule="auto"/>
        <w:ind w:left="1745" w:right="905" w:firstLine="0"/>
        <w:jc w:val="both"/>
        <w:rPr>
          <w:sz w:val="20"/>
        </w:rPr>
      </w:pPr>
      <w:r>
        <w:rPr>
          <w:sz w:val="20"/>
        </w:rPr>
        <w:t>Будьте</w:t>
      </w:r>
      <w:r>
        <w:rPr>
          <w:spacing w:val="1"/>
          <w:sz w:val="20"/>
        </w:rPr>
        <w:t xml:space="preserve"> </w:t>
      </w:r>
      <w:r>
        <w:rPr>
          <w:sz w:val="20"/>
        </w:rPr>
        <w:t>бдительны.</w:t>
      </w:r>
      <w:r>
        <w:rPr>
          <w:spacing w:val="1"/>
          <w:sz w:val="20"/>
        </w:rPr>
        <w:t xml:space="preserve"> </w:t>
      </w:r>
      <w:r>
        <w:rPr>
          <w:sz w:val="20"/>
        </w:rPr>
        <w:t>Следите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тем,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вы</w:t>
      </w:r>
      <w:r>
        <w:rPr>
          <w:spacing w:val="1"/>
          <w:sz w:val="20"/>
        </w:rPr>
        <w:t xml:space="preserve"> </w:t>
      </w:r>
      <w:r>
        <w:rPr>
          <w:sz w:val="20"/>
        </w:rPr>
        <w:t>делаете,</w:t>
      </w:r>
      <w:r>
        <w:rPr>
          <w:spacing w:val="1"/>
          <w:sz w:val="20"/>
        </w:rPr>
        <w:t xml:space="preserve"> </w:t>
      </w:r>
      <w:r>
        <w:rPr>
          <w:sz w:val="20"/>
        </w:rPr>
        <w:t>руководствуйтесь</w:t>
      </w:r>
      <w:r>
        <w:rPr>
          <w:spacing w:val="1"/>
          <w:sz w:val="20"/>
        </w:rPr>
        <w:t xml:space="preserve"> </w:t>
      </w:r>
      <w:r>
        <w:rPr>
          <w:sz w:val="20"/>
        </w:rPr>
        <w:t>здравым</w:t>
      </w:r>
      <w:r>
        <w:rPr>
          <w:spacing w:val="1"/>
          <w:sz w:val="20"/>
        </w:rPr>
        <w:t xml:space="preserve"> </w:t>
      </w:r>
      <w:r>
        <w:rPr>
          <w:sz w:val="20"/>
        </w:rPr>
        <w:t>смыслом.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работайте</w:t>
      </w:r>
      <w:r>
        <w:rPr>
          <w:spacing w:val="2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инструментами, если вы</w:t>
      </w:r>
      <w:r>
        <w:rPr>
          <w:spacing w:val="-1"/>
          <w:sz w:val="20"/>
        </w:rPr>
        <w:t xml:space="preserve"> </w:t>
      </w:r>
      <w:r>
        <w:rPr>
          <w:sz w:val="20"/>
        </w:rPr>
        <w:t>устали.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61"/>
        </w:tabs>
        <w:spacing w:before="14" w:line="280" w:lineRule="auto"/>
        <w:ind w:left="1745" w:right="889" w:firstLine="0"/>
        <w:jc w:val="both"/>
        <w:rPr>
          <w:sz w:val="20"/>
        </w:rPr>
      </w:pPr>
      <w:r>
        <w:rPr>
          <w:sz w:val="20"/>
        </w:rPr>
        <w:t>Проверяйте</w:t>
      </w:r>
      <w:r>
        <w:rPr>
          <w:spacing w:val="1"/>
          <w:sz w:val="20"/>
        </w:rPr>
        <w:t xml:space="preserve"> </w:t>
      </w:r>
      <w:r>
        <w:rPr>
          <w:sz w:val="20"/>
        </w:rPr>
        <w:t>исправность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деталей.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перед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инструмента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какая-либо</w:t>
      </w:r>
      <w:r>
        <w:rPr>
          <w:spacing w:val="1"/>
          <w:sz w:val="20"/>
        </w:rPr>
        <w:t xml:space="preserve"> </w:t>
      </w:r>
      <w:r>
        <w:rPr>
          <w:sz w:val="20"/>
        </w:rPr>
        <w:t>деталь</w:t>
      </w:r>
      <w:r>
        <w:rPr>
          <w:spacing w:val="1"/>
          <w:sz w:val="20"/>
        </w:rPr>
        <w:t xml:space="preserve"> </w:t>
      </w:r>
      <w:r>
        <w:rPr>
          <w:sz w:val="20"/>
        </w:rPr>
        <w:t>кажется неисправной, ее необходимо тщательно проверить, чтобы убедиться в том, что она будет работать</w:t>
      </w:r>
      <w:r>
        <w:rPr>
          <w:spacing w:val="1"/>
          <w:sz w:val="20"/>
        </w:rPr>
        <w:t xml:space="preserve"> </w:t>
      </w:r>
      <w:r>
        <w:rPr>
          <w:sz w:val="20"/>
        </w:rPr>
        <w:t>надлежащим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выполнять</w:t>
      </w:r>
      <w:r>
        <w:rPr>
          <w:spacing w:val="1"/>
          <w:sz w:val="20"/>
        </w:rPr>
        <w:t xml:space="preserve"> </w:t>
      </w:r>
      <w:r>
        <w:rPr>
          <w:sz w:val="20"/>
        </w:rPr>
        <w:t>свои</w:t>
      </w:r>
      <w:r>
        <w:rPr>
          <w:spacing w:val="1"/>
          <w:sz w:val="20"/>
        </w:rPr>
        <w:t xml:space="preserve"> </w:t>
      </w:r>
      <w:r>
        <w:rPr>
          <w:sz w:val="20"/>
        </w:rPr>
        <w:t>целевые</w:t>
      </w:r>
      <w:r>
        <w:rPr>
          <w:spacing w:val="1"/>
          <w:sz w:val="20"/>
        </w:rPr>
        <w:t xml:space="preserve"> </w:t>
      </w:r>
      <w:r>
        <w:rPr>
          <w:sz w:val="20"/>
        </w:rPr>
        <w:t>функции.</w:t>
      </w:r>
      <w:r>
        <w:rPr>
          <w:spacing w:val="1"/>
          <w:sz w:val="20"/>
        </w:rPr>
        <w:t xml:space="preserve"> </w:t>
      </w:r>
      <w:r>
        <w:rPr>
          <w:sz w:val="20"/>
        </w:rPr>
        <w:t>Проверьте</w:t>
      </w:r>
      <w:r>
        <w:rPr>
          <w:spacing w:val="1"/>
          <w:sz w:val="20"/>
        </w:rPr>
        <w:t xml:space="preserve"> </w:t>
      </w:r>
      <w:r>
        <w:rPr>
          <w:sz w:val="20"/>
        </w:rPr>
        <w:t>совместимость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сцепление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подвижных</w:t>
      </w:r>
      <w:r>
        <w:rPr>
          <w:spacing w:val="-6"/>
          <w:sz w:val="20"/>
        </w:rPr>
        <w:t xml:space="preserve"> </w:t>
      </w:r>
      <w:r>
        <w:rPr>
          <w:sz w:val="20"/>
        </w:rPr>
        <w:t>частей;</w:t>
      </w:r>
      <w:r>
        <w:rPr>
          <w:spacing w:val="1"/>
          <w:sz w:val="20"/>
        </w:rPr>
        <w:t xml:space="preserve"> </w:t>
      </w:r>
      <w:r>
        <w:rPr>
          <w:sz w:val="20"/>
        </w:rPr>
        <w:t>наличие</w:t>
      </w:r>
      <w:r>
        <w:rPr>
          <w:spacing w:val="-5"/>
          <w:sz w:val="20"/>
        </w:rPr>
        <w:t xml:space="preserve"> </w:t>
      </w:r>
      <w:r>
        <w:rPr>
          <w:sz w:val="20"/>
        </w:rPr>
        <w:t>поломок</w:t>
      </w:r>
      <w:r>
        <w:rPr>
          <w:spacing w:val="2"/>
          <w:sz w:val="20"/>
        </w:rPr>
        <w:t xml:space="preserve"> </w:t>
      </w:r>
      <w:r>
        <w:rPr>
          <w:sz w:val="20"/>
        </w:rPr>
        <w:t>деталей</w:t>
      </w:r>
      <w:r>
        <w:rPr>
          <w:spacing w:val="-2"/>
          <w:sz w:val="20"/>
        </w:rPr>
        <w:t xml:space="preserve"> </w:t>
      </w:r>
      <w:r>
        <w:rPr>
          <w:sz w:val="20"/>
        </w:rPr>
        <w:t>или</w:t>
      </w:r>
      <w:r>
        <w:rPr>
          <w:spacing w:val="-1"/>
          <w:sz w:val="20"/>
        </w:rPr>
        <w:t xml:space="preserve"> </w:t>
      </w:r>
      <w:r>
        <w:rPr>
          <w:sz w:val="20"/>
        </w:rPr>
        <w:t>монтажных</w:t>
      </w:r>
    </w:p>
    <w:p w:rsidR="0025157C" w:rsidRDefault="0025157C">
      <w:pPr>
        <w:spacing w:line="280" w:lineRule="auto"/>
        <w:jc w:val="both"/>
        <w:rPr>
          <w:sz w:val="20"/>
        </w:rPr>
        <w:sectPr w:rsidR="0025157C">
          <w:pgSz w:w="16840" w:h="23820"/>
          <w:pgMar w:top="1000" w:right="2420" w:bottom="960" w:left="2420" w:header="722" w:footer="770" w:gutter="0"/>
          <w:cols w:space="720"/>
        </w:sectPr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  <w:spacing w:before="11"/>
      </w:pPr>
    </w:p>
    <w:p w:rsidR="0025157C" w:rsidRDefault="00974ECC">
      <w:pPr>
        <w:pStyle w:val="a3"/>
        <w:spacing w:before="101" w:line="283" w:lineRule="auto"/>
        <w:ind w:left="1746" w:right="894"/>
        <w:jc w:val="both"/>
      </w:pPr>
      <w:r>
        <w:t>приспособлений,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повлиять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оборудования.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поврежденные детали должны быть отремонтированы или заменены квалифицированным техником. Не</w:t>
      </w:r>
      <w:r>
        <w:rPr>
          <w:spacing w:val="1"/>
        </w:rPr>
        <w:t xml:space="preserve"> </w:t>
      </w:r>
      <w:r>
        <w:t>используйте</w:t>
      </w:r>
      <w:r>
        <w:rPr>
          <w:spacing w:val="1"/>
        </w:rPr>
        <w:t xml:space="preserve"> </w:t>
      </w:r>
      <w:r>
        <w:t>инструмент,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переключатель</w:t>
      </w:r>
      <w:r>
        <w:rPr>
          <w:spacing w:val="1"/>
        </w:rPr>
        <w:t xml:space="preserve"> </w:t>
      </w:r>
      <w:r>
        <w:t>не</w:t>
      </w:r>
      <w:r>
        <w:rPr>
          <w:spacing w:val="46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надлежащим образом.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57"/>
        </w:tabs>
        <w:spacing w:line="283" w:lineRule="auto"/>
        <w:ind w:right="895" w:firstLine="0"/>
        <w:jc w:val="both"/>
        <w:rPr>
          <w:sz w:val="20"/>
        </w:rPr>
      </w:pPr>
      <w:r>
        <w:rPr>
          <w:sz w:val="20"/>
        </w:rPr>
        <w:t>Замена деталей и комплектующих. При обслуживании используйте только оригинальные запчасти.</w:t>
      </w:r>
      <w:r>
        <w:rPr>
          <w:spacing w:val="1"/>
          <w:sz w:val="20"/>
        </w:rPr>
        <w:t xml:space="preserve"> </w:t>
      </w:r>
      <w:r>
        <w:rPr>
          <w:sz w:val="20"/>
        </w:rPr>
        <w:t>При использовании каких-либо других частей гарантия становится недействительной. Используйте только те</w:t>
      </w:r>
      <w:r>
        <w:rPr>
          <w:spacing w:val="-43"/>
          <w:sz w:val="20"/>
        </w:rPr>
        <w:t xml:space="preserve"> </w:t>
      </w:r>
      <w:r>
        <w:rPr>
          <w:sz w:val="20"/>
        </w:rPr>
        <w:t>к</w:t>
      </w:r>
      <w:r>
        <w:rPr>
          <w:sz w:val="20"/>
        </w:rPr>
        <w:t>омплектующие,</w:t>
      </w:r>
      <w:r>
        <w:rPr>
          <w:spacing w:val="-1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2"/>
          <w:sz w:val="20"/>
        </w:rPr>
        <w:t xml:space="preserve"> </w:t>
      </w:r>
      <w:r>
        <w:rPr>
          <w:sz w:val="20"/>
        </w:rPr>
        <w:t>предназначены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этим</w:t>
      </w:r>
      <w:r>
        <w:rPr>
          <w:spacing w:val="-1"/>
          <w:sz w:val="20"/>
        </w:rPr>
        <w:t xml:space="preserve"> </w:t>
      </w:r>
      <w:r>
        <w:rPr>
          <w:sz w:val="20"/>
        </w:rPr>
        <w:t>оборудованием.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456"/>
          <w:tab w:val="left" w:pos="2457"/>
        </w:tabs>
        <w:spacing w:before="9" w:line="288" w:lineRule="auto"/>
        <w:ind w:right="2140" w:firstLine="0"/>
        <w:rPr>
          <w:sz w:val="20"/>
        </w:rPr>
      </w:pPr>
      <w:r>
        <w:rPr>
          <w:sz w:val="20"/>
        </w:rPr>
        <w:t>Не работайте с инструментом, если вы находитесь под воздействием алкоголя или</w:t>
      </w:r>
      <w:r>
        <w:rPr>
          <w:spacing w:val="1"/>
          <w:sz w:val="20"/>
        </w:rPr>
        <w:t xml:space="preserve"> </w:t>
      </w:r>
      <w:r>
        <w:rPr>
          <w:sz w:val="20"/>
        </w:rPr>
        <w:t>лекарственных</w:t>
      </w:r>
      <w:r>
        <w:rPr>
          <w:spacing w:val="-1"/>
          <w:sz w:val="20"/>
        </w:rPr>
        <w:t xml:space="preserve"> </w:t>
      </w:r>
      <w:r>
        <w:rPr>
          <w:sz w:val="20"/>
        </w:rPr>
        <w:t>веществ.</w:t>
      </w:r>
      <w:r>
        <w:rPr>
          <w:spacing w:val="-3"/>
          <w:sz w:val="20"/>
        </w:rPr>
        <w:t xml:space="preserve"> </w:t>
      </w:r>
      <w:r>
        <w:rPr>
          <w:sz w:val="20"/>
        </w:rPr>
        <w:t>Прочитайте</w:t>
      </w:r>
      <w:r>
        <w:rPr>
          <w:spacing w:val="-6"/>
          <w:sz w:val="20"/>
        </w:rPr>
        <w:t xml:space="preserve"> </w:t>
      </w:r>
      <w:r>
        <w:rPr>
          <w:sz w:val="20"/>
        </w:rPr>
        <w:t>инструкцию,</w:t>
      </w:r>
      <w:r>
        <w:rPr>
          <w:spacing w:val="-2"/>
          <w:sz w:val="20"/>
        </w:rPr>
        <w:t xml:space="preserve"> </w:t>
      </w:r>
      <w:r>
        <w:rPr>
          <w:sz w:val="20"/>
        </w:rPr>
        <w:t>если</w:t>
      </w:r>
      <w:r>
        <w:rPr>
          <w:spacing w:val="-6"/>
          <w:sz w:val="20"/>
        </w:rPr>
        <w:t xml:space="preserve"> </w:t>
      </w:r>
      <w:r>
        <w:rPr>
          <w:sz w:val="20"/>
        </w:rPr>
        <w:t>вы</w:t>
      </w:r>
      <w:r>
        <w:rPr>
          <w:spacing w:val="-1"/>
          <w:sz w:val="20"/>
        </w:rPr>
        <w:t xml:space="preserve"> </w:t>
      </w:r>
      <w:r>
        <w:rPr>
          <w:sz w:val="20"/>
        </w:rPr>
        <w:t>принимаете</w:t>
      </w:r>
      <w:r>
        <w:rPr>
          <w:spacing w:val="-6"/>
          <w:sz w:val="20"/>
        </w:rPr>
        <w:t xml:space="preserve"> </w:t>
      </w:r>
      <w:r>
        <w:rPr>
          <w:sz w:val="20"/>
        </w:rPr>
        <w:t>рецептурный</w:t>
      </w:r>
      <w:r>
        <w:rPr>
          <w:spacing w:val="-3"/>
          <w:sz w:val="20"/>
        </w:rPr>
        <w:t xml:space="preserve"> </w:t>
      </w:r>
      <w:r>
        <w:rPr>
          <w:sz w:val="20"/>
        </w:rPr>
        <w:t>препарат,</w:t>
      </w:r>
    </w:p>
    <w:p w:rsidR="0025157C" w:rsidRDefault="00974ECC">
      <w:pPr>
        <w:pStyle w:val="a3"/>
        <w:spacing w:before="5" w:line="278" w:lineRule="auto"/>
        <w:ind w:left="1746" w:right="636"/>
      </w:pPr>
      <w:r>
        <w:t>чтобы</w:t>
      </w:r>
      <w:r>
        <w:rPr>
          <w:spacing w:val="10"/>
        </w:rPr>
        <w:t xml:space="preserve"> </w:t>
      </w:r>
      <w:r>
        <w:t>убедиться</w:t>
      </w:r>
      <w:r>
        <w:rPr>
          <w:spacing w:val="6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том,</w:t>
      </w:r>
      <w:r>
        <w:rPr>
          <w:spacing w:val="8"/>
        </w:rPr>
        <w:t xml:space="preserve"> </w:t>
      </w:r>
      <w:r>
        <w:t>что</w:t>
      </w:r>
      <w:r>
        <w:rPr>
          <w:spacing w:val="4"/>
        </w:rPr>
        <w:t xml:space="preserve"> </w:t>
      </w:r>
      <w:r>
        <w:t>он</w:t>
      </w:r>
      <w:r>
        <w:rPr>
          <w:spacing w:val="8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влияет</w:t>
      </w:r>
      <w:r>
        <w:rPr>
          <w:spacing w:val="9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ваши</w:t>
      </w:r>
      <w:r>
        <w:rPr>
          <w:spacing w:val="11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рефлексы.</w:t>
      </w:r>
      <w:r>
        <w:rPr>
          <w:spacing w:val="8"/>
        </w:rPr>
        <w:t xml:space="preserve"> </w:t>
      </w:r>
      <w:r>
        <w:t>При</w:t>
      </w:r>
      <w:r>
        <w:rPr>
          <w:spacing w:val="11"/>
        </w:rPr>
        <w:t xml:space="preserve"> </w:t>
      </w:r>
      <w:r>
        <w:t>возникновении</w:t>
      </w:r>
      <w:r>
        <w:rPr>
          <w:spacing w:val="7"/>
        </w:rPr>
        <w:t xml:space="preserve"> </w:t>
      </w:r>
      <w:r>
        <w:t>сомнений</w:t>
      </w:r>
      <w:r>
        <w:rPr>
          <w:spacing w:val="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работайте</w:t>
      </w:r>
      <w:r>
        <w:rPr>
          <w:spacing w:val="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инструментом.</w:t>
      </w:r>
    </w:p>
    <w:p w:rsidR="0025157C" w:rsidRDefault="00974ECC">
      <w:pPr>
        <w:pStyle w:val="a5"/>
        <w:numPr>
          <w:ilvl w:val="0"/>
          <w:numId w:val="5"/>
        </w:numPr>
        <w:tabs>
          <w:tab w:val="left" w:pos="2126"/>
        </w:tabs>
        <w:spacing w:before="5" w:line="283" w:lineRule="auto"/>
        <w:ind w:right="903" w:firstLine="0"/>
        <w:rPr>
          <w:sz w:val="20"/>
        </w:rPr>
      </w:pPr>
      <w:r>
        <w:rPr>
          <w:sz w:val="20"/>
        </w:rPr>
        <w:t>Техническое</w:t>
      </w:r>
      <w:r>
        <w:rPr>
          <w:spacing w:val="30"/>
          <w:sz w:val="20"/>
        </w:rPr>
        <w:t xml:space="preserve"> </w:t>
      </w:r>
      <w:r>
        <w:rPr>
          <w:sz w:val="20"/>
        </w:rPr>
        <w:t>обслуживание.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29"/>
          <w:sz w:val="20"/>
        </w:rPr>
        <w:t xml:space="preserve"> </w:t>
      </w:r>
      <w:proofErr w:type="gramStart"/>
      <w:r>
        <w:rPr>
          <w:sz w:val="20"/>
        </w:rPr>
        <w:t>целях</w:t>
      </w:r>
      <w:proofErr w:type="gramEnd"/>
      <w:r>
        <w:rPr>
          <w:spacing w:val="27"/>
          <w:sz w:val="20"/>
        </w:rPr>
        <w:t xml:space="preserve"> </w:t>
      </w:r>
      <w:r>
        <w:rPr>
          <w:sz w:val="20"/>
        </w:rPr>
        <w:t>безопасности</w:t>
      </w:r>
      <w:r>
        <w:rPr>
          <w:spacing w:val="30"/>
          <w:sz w:val="20"/>
        </w:rPr>
        <w:t xml:space="preserve"> </w:t>
      </w:r>
      <w:r>
        <w:rPr>
          <w:sz w:val="20"/>
        </w:rPr>
        <w:t>техническое</w:t>
      </w:r>
      <w:r>
        <w:rPr>
          <w:spacing w:val="31"/>
          <w:sz w:val="20"/>
        </w:rPr>
        <w:t xml:space="preserve"> </w:t>
      </w:r>
      <w:r>
        <w:rPr>
          <w:sz w:val="20"/>
        </w:rPr>
        <w:t>обслуживание</w:t>
      </w:r>
      <w:r>
        <w:rPr>
          <w:spacing w:val="29"/>
          <w:sz w:val="20"/>
        </w:rPr>
        <w:t xml:space="preserve"> </w:t>
      </w:r>
      <w:r>
        <w:rPr>
          <w:sz w:val="20"/>
        </w:rPr>
        <w:t>должно</w:t>
      </w:r>
      <w:r>
        <w:rPr>
          <w:spacing w:val="28"/>
          <w:sz w:val="20"/>
        </w:rPr>
        <w:t xml:space="preserve"> </w:t>
      </w:r>
      <w:r>
        <w:rPr>
          <w:sz w:val="20"/>
        </w:rPr>
        <w:t>регулярно</w:t>
      </w:r>
      <w:r>
        <w:rPr>
          <w:spacing w:val="1"/>
          <w:sz w:val="20"/>
        </w:rPr>
        <w:t xml:space="preserve"> </w:t>
      </w:r>
      <w:r>
        <w:rPr>
          <w:sz w:val="20"/>
        </w:rPr>
        <w:t>проводиться</w:t>
      </w:r>
      <w:r>
        <w:rPr>
          <w:spacing w:val="1"/>
          <w:sz w:val="20"/>
        </w:rPr>
        <w:t xml:space="preserve"> </w:t>
      </w:r>
      <w:r>
        <w:rPr>
          <w:sz w:val="20"/>
        </w:rPr>
        <w:t>квалифицированным</w:t>
      </w:r>
      <w:r>
        <w:rPr>
          <w:spacing w:val="-2"/>
          <w:sz w:val="20"/>
        </w:rPr>
        <w:t xml:space="preserve"> </w:t>
      </w:r>
      <w:r>
        <w:rPr>
          <w:sz w:val="20"/>
        </w:rPr>
        <w:t>техником.</w:t>
      </w:r>
    </w:p>
    <w:p w:rsidR="0025157C" w:rsidRDefault="00974ECC">
      <w:pPr>
        <w:pStyle w:val="Heading2"/>
        <w:spacing w:before="168"/>
        <w:rPr>
          <w:u w:val="none"/>
        </w:rPr>
      </w:pPr>
      <w:r>
        <w:t>Меры</w:t>
      </w:r>
      <w:r>
        <w:rPr>
          <w:spacing w:val="-2"/>
        </w:rPr>
        <w:t xml:space="preserve"> </w:t>
      </w:r>
      <w:r>
        <w:t>безопасности,</w:t>
      </w:r>
      <w:r>
        <w:rPr>
          <w:spacing w:val="-1"/>
        </w:rPr>
        <w:t xml:space="preserve"> </w:t>
      </w:r>
      <w:r>
        <w:t>характерные</w:t>
      </w:r>
      <w:r>
        <w:rPr>
          <w:spacing w:val="-2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изделия</w:t>
      </w:r>
    </w:p>
    <w:p w:rsidR="0025157C" w:rsidRDefault="0025157C">
      <w:pPr>
        <w:pStyle w:val="a3"/>
        <w:rPr>
          <w:sz w:val="19"/>
        </w:rPr>
      </w:pPr>
    </w:p>
    <w:p w:rsidR="0025157C" w:rsidRDefault="00974ECC">
      <w:pPr>
        <w:pStyle w:val="Heading4"/>
        <w:spacing w:before="102" w:line="391" w:lineRule="auto"/>
        <w:ind w:right="1467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4934711</wp:posOffset>
            </wp:positionH>
            <wp:positionV relativeFrom="paragraph">
              <wp:posOffset>905020</wp:posOffset>
            </wp:positionV>
            <wp:extent cx="1365834" cy="76962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834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t>Данное</w:t>
      </w:r>
      <w:proofErr w:type="gramEnd"/>
      <w:r>
        <w:t xml:space="preserve"> оборудование разработано для управления квалифицированным персоналом. Им можно</w:t>
      </w:r>
      <w:r>
        <w:rPr>
          <w:spacing w:val="1"/>
        </w:rPr>
        <w:t xml:space="preserve"> </w:t>
      </w:r>
      <w:r>
        <w:t>пользоваться только после прочтения и усвоения правил техники безопасности и процедур работы,</w:t>
      </w:r>
      <w:r>
        <w:rPr>
          <w:spacing w:val="-43"/>
        </w:rPr>
        <w:t xml:space="preserve"> </w:t>
      </w:r>
      <w:r>
        <w:t>описанных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-4"/>
        </w:rPr>
        <w:t xml:space="preserve"> </w:t>
      </w:r>
      <w:r>
        <w:t>руководстве.</w:t>
      </w:r>
      <w:r>
        <w:rPr>
          <w:spacing w:val="-2"/>
        </w:rPr>
        <w:t xml:space="preserve"> </w:t>
      </w:r>
      <w:r>
        <w:t>1.</w:t>
      </w:r>
      <w:r>
        <w:rPr>
          <w:spacing w:val="40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курите</w:t>
      </w:r>
      <w:r>
        <w:rPr>
          <w:spacing w:val="2"/>
        </w:rPr>
        <w:t xml:space="preserve"> </w:t>
      </w:r>
      <w:r>
        <w:t>вблизи</w:t>
      </w:r>
      <w:r>
        <w:rPr>
          <w:spacing w:val="3"/>
        </w:rPr>
        <w:t xml:space="preserve"> </w:t>
      </w:r>
      <w:r>
        <w:t>оборудования</w:t>
      </w:r>
    </w:p>
    <w:p w:rsidR="0025157C" w:rsidRDefault="0025157C">
      <w:pPr>
        <w:pStyle w:val="a3"/>
        <w:spacing w:before="2"/>
        <w:rPr>
          <w:b/>
          <w:sz w:val="30"/>
        </w:rPr>
      </w:pPr>
    </w:p>
    <w:p w:rsidR="0025157C" w:rsidRDefault="00974ECC">
      <w:pPr>
        <w:pStyle w:val="a5"/>
        <w:numPr>
          <w:ilvl w:val="0"/>
          <w:numId w:val="4"/>
        </w:numPr>
        <w:tabs>
          <w:tab w:val="left" w:pos="2097"/>
        </w:tabs>
        <w:rPr>
          <w:b/>
          <w:sz w:val="20"/>
        </w:rPr>
      </w:pPr>
      <w:r>
        <w:rPr>
          <w:b/>
          <w:sz w:val="20"/>
        </w:rPr>
        <w:t>Используйте в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местах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хорошей вентиляцией.</w:t>
      </w:r>
    </w:p>
    <w:p w:rsidR="0025157C" w:rsidRDefault="00974ECC">
      <w:pPr>
        <w:pStyle w:val="Heading4"/>
        <w:numPr>
          <w:ilvl w:val="0"/>
          <w:numId w:val="4"/>
        </w:numPr>
        <w:tabs>
          <w:tab w:val="left" w:pos="2097"/>
        </w:tabs>
        <w:spacing w:before="154"/>
      </w:pPr>
      <w:r>
        <w:t>Убедитесь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смазке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содержится</w:t>
      </w:r>
      <w:r>
        <w:rPr>
          <w:spacing w:val="4"/>
        </w:rPr>
        <w:t xml:space="preserve"> </w:t>
      </w:r>
      <w:r>
        <w:t>посторонних</w:t>
      </w:r>
      <w:r>
        <w:rPr>
          <w:spacing w:val="-5"/>
        </w:rPr>
        <w:t xml:space="preserve"> </w:t>
      </w:r>
      <w:r>
        <w:t>примесей</w:t>
      </w:r>
    </w:p>
    <w:p w:rsidR="0025157C" w:rsidRDefault="00974ECC">
      <w:pPr>
        <w:pStyle w:val="a5"/>
        <w:numPr>
          <w:ilvl w:val="0"/>
          <w:numId w:val="4"/>
        </w:numPr>
        <w:tabs>
          <w:tab w:val="left" w:pos="2097"/>
        </w:tabs>
        <w:spacing w:before="155"/>
        <w:rPr>
          <w:b/>
          <w:sz w:val="20"/>
        </w:rPr>
      </w:pPr>
      <w:r>
        <w:rPr>
          <w:b/>
          <w:sz w:val="20"/>
        </w:rPr>
        <w:t>При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обнаружении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протечек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в оборудовании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или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шлангах немедленно устраните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протечки.</w:t>
      </w:r>
    </w:p>
    <w:p w:rsidR="0025157C" w:rsidRDefault="00974ECC">
      <w:pPr>
        <w:pStyle w:val="Heading4"/>
        <w:numPr>
          <w:ilvl w:val="0"/>
          <w:numId w:val="4"/>
        </w:numPr>
        <w:tabs>
          <w:tab w:val="left" w:pos="2097"/>
        </w:tabs>
        <w:spacing w:before="159"/>
      </w:pPr>
      <w:r>
        <w:t>Разместите</w:t>
      </w:r>
      <w:r>
        <w:rPr>
          <w:spacing w:val="-1"/>
        </w:rPr>
        <w:t xml:space="preserve"> </w:t>
      </w:r>
      <w:r>
        <w:t>поблизости</w:t>
      </w:r>
      <w:r>
        <w:rPr>
          <w:spacing w:val="-6"/>
        </w:rPr>
        <w:t xml:space="preserve"> </w:t>
      </w:r>
      <w:r>
        <w:t>огнетушитель</w:t>
      </w:r>
      <w:r>
        <w:rPr>
          <w:spacing w:val="-6"/>
        </w:rPr>
        <w:t xml:space="preserve"> </w:t>
      </w:r>
      <w:r>
        <w:t>типа</w:t>
      </w:r>
      <w:r>
        <w:rPr>
          <w:spacing w:val="4"/>
        </w:rPr>
        <w:t xml:space="preserve"> </w:t>
      </w:r>
      <w:r>
        <w:t>ABC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случай</w:t>
      </w:r>
      <w:r>
        <w:rPr>
          <w:spacing w:val="-2"/>
        </w:rPr>
        <w:t xml:space="preserve"> </w:t>
      </w:r>
      <w:r>
        <w:t>возгорания</w:t>
      </w:r>
    </w:p>
    <w:p w:rsidR="0025157C" w:rsidRDefault="00974ECC">
      <w:pPr>
        <w:pStyle w:val="a5"/>
        <w:numPr>
          <w:ilvl w:val="0"/>
          <w:numId w:val="4"/>
        </w:numPr>
        <w:tabs>
          <w:tab w:val="left" w:pos="2097"/>
        </w:tabs>
        <w:spacing w:before="154"/>
        <w:rPr>
          <w:b/>
          <w:sz w:val="20"/>
        </w:rPr>
      </w:pPr>
      <w:r>
        <w:rPr>
          <w:b/>
          <w:sz w:val="20"/>
        </w:rPr>
        <w:t>Всегда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защищайте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свои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глаза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кожу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от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контакта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с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маслом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растворителями.</w:t>
      </w:r>
    </w:p>
    <w:p w:rsidR="0025157C" w:rsidRDefault="00974ECC">
      <w:pPr>
        <w:pStyle w:val="a3"/>
        <w:spacing w:before="3"/>
        <w:rPr>
          <w:b/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5227307</wp:posOffset>
            </wp:positionH>
            <wp:positionV relativeFrom="paragraph">
              <wp:posOffset>197679</wp:posOffset>
            </wp:positionV>
            <wp:extent cx="768527" cy="765524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527" cy="765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57C" w:rsidRDefault="0025157C">
      <w:pPr>
        <w:sectPr w:rsidR="0025157C">
          <w:pgSz w:w="16840" w:h="23820"/>
          <w:pgMar w:top="1000" w:right="2420" w:bottom="960" w:left="2420" w:header="722" w:footer="770" w:gutter="0"/>
          <w:cols w:space="720"/>
        </w:sect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spacing w:before="3"/>
        <w:rPr>
          <w:b/>
          <w:sz w:val="28"/>
        </w:rPr>
      </w:pPr>
    </w:p>
    <w:p w:rsidR="0025157C" w:rsidRDefault="00974ECC">
      <w:pPr>
        <w:pStyle w:val="Heading2"/>
        <w:spacing w:before="41"/>
        <w:ind w:left="1779"/>
        <w:rPr>
          <w:u w:val="none"/>
        </w:rPr>
      </w:pPr>
      <w:r>
        <w:t>Профилактика</w:t>
      </w:r>
      <w:r>
        <w:rPr>
          <w:spacing w:val="-2"/>
        </w:rPr>
        <w:t xml:space="preserve"> </w:t>
      </w:r>
      <w:r>
        <w:t>оборудования</w:t>
      </w:r>
    </w:p>
    <w:p w:rsidR="0025157C" w:rsidRDefault="0025157C">
      <w:pPr>
        <w:pStyle w:val="a3"/>
        <w:spacing w:before="11"/>
        <w:rPr>
          <w:sz w:val="12"/>
        </w:rPr>
      </w:pPr>
    </w:p>
    <w:p w:rsidR="0025157C" w:rsidRDefault="00974ECC">
      <w:pPr>
        <w:pStyle w:val="a3"/>
        <w:spacing w:before="61" w:line="283" w:lineRule="auto"/>
        <w:ind w:left="1760" w:right="636"/>
      </w:pPr>
      <w:r>
        <w:t>Своевременное</w:t>
      </w:r>
      <w:r>
        <w:rPr>
          <w:spacing w:val="26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надлежащее</w:t>
      </w:r>
      <w:r>
        <w:rPr>
          <w:spacing w:val="28"/>
        </w:rPr>
        <w:t xml:space="preserve"> </w:t>
      </w:r>
      <w:r>
        <w:t>проведение</w:t>
      </w:r>
      <w:r>
        <w:rPr>
          <w:spacing w:val="28"/>
        </w:rPr>
        <w:t xml:space="preserve"> </w:t>
      </w:r>
      <w:r>
        <w:t>профилактики</w:t>
      </w:r>
      <w:r>
        <w:rPr>
          <w:spacing w:val="27"/>
        </w:rPr>
        <w:t xml:space="preserve"> </w:t>
      </w:r>
      <w:r>
        <w:t>оборудования</w:t>
      </w:r>
      <w:r>
        <w:rPr>
          <w:spacing w:val="28"/>
        </w:rPr>
        <w:t xml:space="preserve"> </w:t>
      </w:r>
      <w:r>
        <w:t>обеспечит</w:t>
      </w:r>
      <w:r>
        <w:rPr>
          <w:spacing w:val="24"/>
        </w:rPr>
        <w:t xml:space="preserve"> </w:t>
      </w:r>
      <w:r>
        <w:t>оборудованию</w:t>
      </w:r>
      <w:r>
        <w:rPr>
          <w:spacing w:val="27"/>
        </w:rPr>
        <w:t xml:space="preserve"> </w:t>
      </w:r>
      <w:r>
        <w:t>долгий</w:t>
      </w:r>
      <w:r>
        <w:rPr>
          <w:spacing w:val="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службы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повысит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производительность.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профилактике</w:t>
      </w:r>
      <w:r>
        <w:rPr>
          <w:spacing w:val="-3"/>
        </w:rPr>
        <w:t xml:space="preserve"> </w:t>
      </w:r>
      <w:r>
        <w:t>оборудования</w:t>
      </w:r>
      <w:r>
        <w:rPr>
          <w:spacing w:val="-3"/>
        </w:rPr>
        <w:t xml:space="preserve"> </w:t>
      </w:r>
      <w:r>
        <w:t>необходимо:</w:t>
      </w:r>
    </w:p>
    <w:p w:rsidR="0025157C" w:rsidRDefault="00974ECC">
      <w:pPr>
        <w:pStyle w:val="a5"/>
        <w:numPr>
          <w:ilvl w:val="0"/>
          <w:numId w:val="3"/>
        </w:numPr>
        <w:tabs>
          <w:tab w:val="left" w:pos="1876"/>
        </w:tabs>
        <w:spacing w:before="158"/>
        <w:ind w:hanging="361"/>
        <w:jc w:val="both"/>
        <w:rPr>
          <w:sz w:val="20"/>
        </w:rPr>
      </w:pP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превышайте</w:t>
      </w:r>
      <w:r>
        <w:rPr>
          <w:spacing w:val="-7"/>
          <w:sz w:val="20"/>
        </w:rPr>
        <w:t xml:space="preserve"> </w:t>
      </w:r>
      <w:r>
        <w:rPr>
          <w:sz w:val="20"/>
        </w:rPr>
        <w:t>максимально</w:t>
      </w:r>
      <w:r>
        <w:rPr>
          <w:spacing w:val="-10"/>
          <w:sz w:val="20"/>
        </w:rPr>
        <w:t xml:space="preserve"> </w:t>
      </w:r>
      <w:r>
        <w:rPr>
          <w:sz w:val="20"/>
        </w:rPr>
        <w:t>допустимую</w:t>
      </w:r>
      <w:r>
        <w:rPr>
          <w:spacing w:val="-2"/>
          <w:sz w:val="20"/>
        </w:rPr>
        <w:t xml:space="preserve"> </w:t>
      </w:r>
      <w:r>
        <w:rPr>
          <w:sz w:val="20"/>
        </w:rPr>
        <w:t>вместимость</w:t>
      </w:r>
      <w:r>
        <w:rPr>
          <w:spacing w:val="-6"/>
          <w:sz w:val="20"/>
        </w:rPr>
        <w:t xml:space="preserve"> </w:t>
      </w:r>
      <w:r>
        <w:rPr>
          <w:sz w:val="20"/>
        </w:rPr>
        <w:t>оборудования.</w:t>
      </w:r>
    </w:p>
    <w:p w:rsidR="0025157C" w:rsidRDefault="00974ECC">
      <w:pPr>
        <w:pStyle w:val="a5"/>
        <w:numPr>
          <w:ilvl w:val="0"/>
          <w:numId w:val="3"/>
        </w:numPr>
        <w:tabs>
          <w:tab w:val="left" w:pos="1876"/>
        </w:tabs>
        <w:spacing w:before="54" w:line="278" w:lineRule="auto"/>
        <w:ind w:right="775"/>
        <w:jc w:val="both"/>
        <w:rPr>
          <w:sz w:val="20"/>
        </w:rPr>
      </w:pPr>
      <w:r>
        <w:rPr>
          <w:sz w:val="20"/>
        </w:rPr>
        <w:t>При использовании шлангов высокого давления, следите, чтобы шланги не были</w:t>
      </w:r>
      <w:r>
        <w:rPr>
          <w:sz w:val="20"/>
        </w:rPr>
        <w:t xml:space="preserve"> согнуты или подвержены</w:t>
      </w:r>
      <w:r>
        <w:rPr>
          <w:spacing w:val="1"/>
          <w:sz w:val="20"/>
        </w:rPr>
        <w:t xml:space="preserve"> </w:t>
      </w:r>
      <w:r>
        <w:rPr>
          <w:sz w:val="20"/>
        </w:rPr>
        <w:t>грузовому</w:t>
      </w:r>
      <w:r>
        <w:rPr>
          <w:spacing w:val="-5"/>
          <w:sz w:val="20"/>
        </w:rPr>
        <w:t xml:space="preserve"> </w:t>
      </w:r>
      <w:r>
        <w:rPr>
          <w:sz w:val="20"/>
        </w:rPr>
        <w:t>воздействию</w:t>
      </w:r>
      <w:r>
        <w:rPr>
          <w:spacing w:val="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них.</w:t>
      </w:r>
    </w:p>
    <w:p w:rsidR="0025157C" w:rsidRDefault="00974ECC">
      <w:pPr>
        <w:pStyle w:val="a5"/>
        <w:numPr>
          <w:ilvl w:val="0"/>
          <w:numId w:val="3"/>
        </w:numPr>
        <w:tabs>
          <w:tab w:val="left" w:pos="1876"/>
        </w:tabs>
        <w:spacing w:before="5" w:line="283" w:lineRule="auto"/>
        <w:ind w:right="775"/>
        <w:jc w:val="both"/>
        <w:rPr>
          <w:sz w:val="20"/>
        </w:rPr>
      </w:pP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вы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планируете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1"/>
          <w:sz w:val="20"/>
        </w:rPr>
        <w:t xml:space="preserve"> </w:t>
      </w:r>
      <w:r>
        <w:rPr>
          <w:sz w:val="20"/>
        </w:rPr>
        <w:t>оборудование,</w:t>
      </w:r>
      <w:r>
        <w:rPr>
          <w:spacing w:val="1"/>
          <w:sz w:val="20"/>
        </w:rPr>
        <w:t xml:space="preserve"> </w:t>
      </w:r>
      <w:r>
        <w:rPr>
          <w:sz w:val="20"/>
        </w:rPr>
        <w:t>нажмите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спусковой</w:t>
      </w:r>
      <w:r>
        <w:rPr>
          <w:spacing w:val="1"/>
          <w:sz w:val="20"/>
        </w:rPr>
        <w:t xml:space="preserve"> </w:t>
      </w:r>
      <w:r>
        <w:rPr>
          <w:sz w:val="20"/>
        </w:rPr>
        <w:t>крючок</w:t>
      </w:r>
      <w:r>
        <w:rPr>
          <w:spacing w:val="1"/>
          <w:sz w:val="20"/>
        </w:rPr>
        <w:t xml:space="preserve"> </w:t>
      </w:r>
      <w:r>
        <w:rPr>
          <w:sz w:val="20"/>
        </w:rPr>
        <w:t>пистолета,</w:t>
      </w:r>
      <w:r>
        <w:rPr>
          <w:spacing w:val="1"/>
          <w:sz w:val="20"/>
        </w:rPr>
        <w:t xml:space="preserve"> </w:t>
      </w:r>
      <w:r>
        <w:rPr>
          <w:sz w:val="20"/>
        </w:rPr>
        <w:t>чтобы</w:t>
      </w:r>
      <w:r>
        <w:rPr>
          <w:spacing w:val="1"/>
          <w:sz w:val="20"/>
        </w:rPr>
        <w:t xml:space="preserve"> </w:t>
      </w:r>
      <w:r>
        <w:rPr>
          <w:sz w:val="20"/>
        </w:rPr>
        <w:t>выпустить всю смазку. Это приведет к снижению внутреннего давления оборудования и в свою очередь</w:t>
      </w:r>
      <w:r>
        <w:rPr>
          <w:spacing w:val="1"/>
          <w:sz w:val="20"/>
        </w:rPr>
        <w:t xml:space="preserve"> </w:t>
      </w:r>
      <w:r>
        <w:rPr>
          <w:sz w:val="20"/>
        </w:rPr>
        <w:t>продлит срок</w:t>
      </w:r>
      <w:r>
        <w:rPr>
          <w:spacing w:val="-5"/>
          <w:sz w:val="20"/>
        </w:rPr>
        <w:t xml:space="preserve"> </w:t>
      </w:r>
      <w:r>
        <w:rPr>
          <w:sz w:val="20"/>
        </w:rPr>
        <w:t>службы</w:t>
      </w:r>
      <w:r>
        <w:rPr>
          <w:spacing w:val="-4"/>
          <w:sz w:val="20"/>
        </w:rPr>
        <w:t xml:space="preserve"> </w:t>
      </w:r>
      <w:r>
        <w:rPr>
          <w:sz w:val="20"/>
        </w:rPr>
        <w:t>шлангов</w:t>
      </w:r>
      <w:r>
        <w:rPr>
          <w:spacing w:val="3"/>
          <w:sz w:val="20"/>
        </w:rPr>
        <w:t xml:space="preserve"> </w:t>
      </w:r>
      <w:r>
        <w:rPr>
          <w:sz w:val="20"/>
        </w:rPr>
        <w:t>высокого</w:t>
      </w:r>
      <w:r>
        <w:rPr>
          <w:spacing w:val="-3"/>
          <w:sz w:val="20"/>
        </w:rPr>
        <w:t xml:space="preserve"> </w:t>
      </w:r>
      <w:r>
        <w:rPr>
          <w:sz w:val="20"/>
        </w:rPr>
        <w:t>давления.</w:t>
      </w:r>
    </w:p>
    <w:p w:rsidR="0025157C" w:rsidRDefault="00974ECC">
      <w:pPr>
        <w:pStyle w:val="a5"/>
        <w:numPr>
          <w:ilvl w:val="0"/>
          <w:numId w:val="3"/>
        </w:numPr>
        <w:tabs>
          <w:tab w:val="left" w:pos="1876"/>
        </w:tabs>
        <w:spacing w:before="9"/>
        <w:ind w:hanging="361"/>
        <w:jc w:val="both"/>
        <w:rPr>
          <w:sz w:val="20"/>
        </w:rPr>
      </w:pPr>
      <w:r>
        <w:rPr>
          <w:sz w:val="20"/>
        </w:rPr>
        <w:t>Регулярно</w:t>
      </w:r>
      <w:r>
        <w:rPr>
          <w:spacing w:val="-3"/>
          <w:sz w:val="20"/>
        </w:rPr>
        <w:t xml:space="preserve"> </w:t>
      </w:r>
      <w:r>
        <w:rPr>
          <w:sz w:val="20"/>
        </w:rPr>
        <w:t>добавляйте</w:t>
      </w:r>
      <w:r>
        <w:rPr>
          <w:spacing w:val="-7"/>
          <w:sz w:val="20"/>
        </w:rPr>
        <w:t xml:space="preserve"> </w:t>
      </w:r>
      <w:r>
        <w:rPr>
          <w:sz w:val="20"/>
        </w:rPr>
        <w:t>смазывающие</w:t>
      </w:r>
      <w:r>
        <w:rPr>
          <w:spacing w:val="-6"/>
          <w:sz w:val="20"/>
        </w:rPr>
        <w:t xml:space="preserve"> </w:t>
      </w:r>
      <w:r>
        <w:rPr>
          <w:sz w:val="20"/>
        </w:rPr>
        <w:t>вещества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трущиеся</w:t>
      </w:r>
      <w:r>
        <w:rPr>
          <w:spacing w:val="3"/>
          <w:sz w:val="20"/>
        </w:rPr>
        <w:t xml:space="preserve"> </w:t>
      </w:r>
      <w:r>
        <w:rPr>
          <w:sz w:val="20"/>
        </w:rPr>
        <w:t>детали.</w:t>
      </w:r>
    </w:p>
    <w:p w:rsidR="0025157C" w:rsidRDefault="00974ECC">
      <w:pPr>
        <w:pStyle w:val="a5"/>
        <w:numPr>
          <w:ilvl w:val="0"/>
          <w:numId w:val="3"/>
        </w:numPr>
        <w:tabs>
          <w:tab w:val="left" w:pos="1876"/>
        </w:tabs>
        <w:spacing w:before="39" w:line="283" w:lineRule="auto"/>
        <w:ind w:right="777"/>
        <w:jc w:val="both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разборке</w:t>
      </w:r>
      <w:r>
        <w:rPr>
          <w:spacing w:val="1"/>
          <w:sz w:val="20"/>
        </w:rPr>
        <w:t xml:space="preserve"> </w:t>
      </w:r>
      <w:r>
        <w:rPr>
          <w:sz w:val="20"/>
        </w:rPr>
        <w:t>оборудования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старайтесь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касаться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отдельных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частей</w:t>
      </w:r>
      <w:r>
        <w:rPr>
          <w:spacing w:val="1"/>
          <w:sz w:val="20"/>
        </w:rPr>
        <w:t xml:space="preserve"> </w:t>
      </w:r>
      <w:r>
        <w:rPr>
          <w:sz w:val="20"/>
        </w:rPr>
        <w:t>оборудования,</w:t>
      </w:r>
      <w:r>
        <w:rPr>
          <w:spacing w:val="1"/>
          <w:sz w:val="20"/>
        </w:rPr>
        <w:t xml:space="preserve"> </w:t>
      </w:r>
      <w:r>
        <w:rPr>
          <w:sz w:val="20"/>
        </w:rPr>
        <w:t>чтобы</w:t>
      </w:r>
      <w:r>
        <w:rPr>
          <w:spacing w:val="1"/>
          <w:sz w:val="20"/>
        </w:rPr>
        <w:t xml:space="preserve"> </w:t>
      </w:r>
      <w:r>
        <w:rPr>
          <w:sz w:val="20"/>
        </w:rPr>
        <w:t>избежать</w:t>
      </w:r>
      <w:r>
        <w:rPr>
          <w:spacing w:val="1"/>
          <w:sz w:val="20"/>
        </w:rPr>
        <w:t xml:space="preserve"> </w:t>
      </w:r>
      <w:r>
        <w:rPr>
          <w:sz w:val="20"/>
        </w:rPr>
        <w:t>неточностей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3"/>
          <w:sz w:val="20"/>
        </w:rPr>
        <w:t xml:space="preserve"> </w:t>
      </w:r>
      <w:r>
        <w:rPr>
          <w:sz w:val="20"/>
        </w:rPr>
        <w:t>работе.</w:t>
      </w:r>
    </w:p>
    <w:p w:rsidR="0025157C" w:rsidRDefault="00974ECC">
      <w:pPr>
        <w:pStyle w:val="a5"/>
        <w:numPr>
          <w:ilvl w:val="0"/>
          <w:numId w:val="3"/>
        </w:numPr>
        <w:tabs>
          <w:tab w:val="left" w:pos="1876"/>
        </w:tabs>
        <w:spacing w:before="9" w:line="278" w:lineRule="auto"/>
        <w:ind w:right="778"/>
        <w:jc w:val="both"/>
        <w:rPr>
          <w:sz w:val="20"/>
        </w:rPr>
      </w:pPr>
      <w:r>
        <w:rPr>
          <w:sz w:val="20"/>
        </w:rPr>
        <w:t>Не эксплуатируйте оборудование,</w:t>
      </w:r>
      <w:r>
        <w:rPr>
          <w:sz w:val="20"/>
        </w:rPr>
        <w:t xml:space="preserve"> если смазки в емкости нагнетателя недостаточно. Это может привести к</w:t>
      </w:r>
      <w:r>
        <w:rPr>
          <w:spacing w:val="1"/>
          <w:sz w:val="20"/>
        </w:rPr>
        <w:t xml:space="preserve"> </w:t>
      </w:r>
      <w:r>
        <w:rPr>
          <w:sz w:val="20"/>
        </w:rPr>
        <w:t>поломке.</w:t>
      </w:r>
    </w:p>
    <w:p w:rsidR="0025157C" w:rsidRDefault="00974ECC">
      <w:pPr>
        <w:pStyle w:val="a5"/>
        <w:numPr>
          <w:ilvl w:val="0"/>
          <w:numId w:val="3"/>
        </w:numPr>
        <w:tabs>
          <w:tab w:val="left" w:pos="1876"/>
        </w:tabs>
        <w:spacing w:before="5" w:line="283" w:lineRule="auto"/>
        <w:ind w:right="776"/>
        <w:jc w:val="both"/>
        <w:rPr>
          <w:sz w:val="20"/>
        </w:rPr>
      </w:pPr>
      <w:r>
        <w:rPr>
          <w:sz w:val="20"/>
        </w:rPr>
        <w:t>Регулярно</w:t>
      </w:r>
      <w:r>
        <w:rPr>
          <w:spacing w:val="1"/>
          <w:sz w:val="20"/>
        </w:rPr>
        <w:t xml:space="preserve"> </w:t>
      </w:r>
      <w:r>
        <w:rPr>
          <w:sz w:val="20"/>
        </w:rPr>
        <w:t>проводите</w:t>
      </w:r>
      <w:r>
        <w:rPr>
          <w:spacing w:val="1"/>
          <w:sz w:val="20"/>
        </w:rPr>
        <w:t xml:space="preserve"> </w:t>
      </w:r>
      <w:r>
        <w:rPr>
          <w:sz w:val="20"/>
        </w:rPr>
        <w:t>чистку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профилактику</w:t>
      </w:r>
      <w:r>
        <w:rPr>
          <w:spacing w:val="1"/>
          <w:sz w:val="20"/>
        </w:rPr>
        <w:t xml:space="preserve"> </w:t>
      </w:r>
      <w:r>
        <w:rPr>
          <w:sz w:val="20"/>
        </w:rPr>
        <w:t>оборудования.</w:t>
      </w:r>
      <w:r>
        <w:rPr>
          <w:spacing w:val="1"/>
          <w:sz w:val="20"/>
        </w:rPr>
        <w:t xml:space="preserve"> </w:t>
      </w:r>
      <w:r>
        <w:rPr>
          <w:sz w:val="20"/>
        </w:rPr>
        <w:t>Чистите</w:t>
      </w:r>
      <w:r>
        <w:rPr>
          <w:spacing w:val="1"/>
          <w:sz w:val="20"/>
        </w:rPr>
        <w:t xml:space="preserve"> </w:t>
      </w:r>
      <w:r>
        <w:rPr>
          <w:sz w:val="20"/>
        </w:rPr>
        <w:t>всю</w:t>
      </w:r>
      <w:r>
        <w:rPr>
          <w:spacing w:val="1"/>
          <w:sz w:val="20"/>
        </w:rPr>
        <w:t xml:space="preserve"> </w:t>
      </w:r>
      <w:r>
        <w:rPr>
          <w:sz w:val="20"/>
        </w:rPr>
        <w:t>систему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45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указанным расписанием.</w:t>
      </w:r>
      <w:r>
        <w:rPr>
          <w:spacing w:val="1"/>
          <w:sz w:val="20"/>
        </w:rPr>
        <w:t xml:space="preserve"> </w:t>
      </w:r>
      <w:r>
        <w:rPr>
          <w:sz w:val="20"/>
        </w:rPr>
        <w:t>Снимите</w:t>
      </w:r>
      <w:r>
        <w:rPr>
          <w:spacing w:val="1"/>
          <w:sz w:val="20"/>
        </w:rPr>
        <w:t xml:space="preserve"> </w:t>
      </w:r>
      <w:r>
        <w:rPr>
          <w:sz w:val="20"/>
        </w:rPr>
        <w:t>шприц-распылитель с</w:t>
      </w:r>
      <w:r>
        <w:rPr>
          <w:spacing w:val="1"/>
          <w:sz w:val="20"/>
        </w:rPr>
        <w:t xml:space="preserve"> </w:t>
      </w:r>
      <w:r>
        <w:rPr>
          <w:sz w:val="20"/>
        </w:rPr>
        <w:t>устройства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подачи</w:t>
      </w:r>
      <w:r>
        <w:rPr>
          <w:spacing w:val="1"/>
          <w:sz w:val="20"/>
        </w:rPr>
        <w:t xml:space="preserve"> </w:t>
      </w:r>
      <w:r>
        <w:rPr>
          <w:sz w:val="20"/>
        </w:rPr>
        <w:t>смазки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лубрикатор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очистите его от остатков смазки. Храните смазку в соответствии с условиями чистоты, чтобы предотвратить</w:t>
      </w:r>
      <w:r>
        <w:rPr>
          <w:spacing w:val="1"/>
          <w:sz w:val="20"/>
        </w:rPr>
        <w:t xml:space="preserve"> </w:t>
      </w:r>
      <w:r>
        <w:rPr>
          <w:sz w:val="20"/>
        </w:rPr>
        <w:t>попадание</w:t>
      </w:r>
      <w:r>
        <w:rPr>
          <w:spacing w:val="-5"/>
          <w:sz w:val="20"/>
        </w:rPr>
        <w:t xml:space="preserve"> </w:t>
      </w:r>
      <w:r>
        <w:rPr>
          <w:sz w:val="20"/>
        </w:rPr>
        <w:t>посторонних</w:t>
      </w:r>
      <w:r>
        <w:rPr>
          <w:spacing w:val="-4"/>
          <w:sz w:val="20"/>
        </w:rPr>
        <w:t xml:space="preserve"> </w:t>
      </w:r>
      <w:r>
        <w:rPr>
          <w:sz w:val="20"/>
        </w:rPr>
        <w:t>частиц</w:t>
      </w:r>
      <w:r>
        <w:rPr>
          <w:spacing w:val="-1"/>
          <w:sz w:val="20"/>
        </w:rPr>
        <w:t xml:space="preserve"> </w:t>
      </w:r>
      <w:r>
        <w:rPr>
          <w:sz w:val="20"/>
        </w:rPr>
        <w:t>внутрь.</w:t>
      </w:r>
    </w:p>
    <w:p w:rsidR="0025157C" w:rsidRDefault="0025157C">
      <w:pPr>
        <w:pStyle w:val="a3"/>
        <w:rPr>
          <w:sz w:val="24"/>
        </w:rPr>
      </w:pPr>
    </w:p>
    <w:p w:rsidR="0025157C" w:rsidRDefault="00974ECC">
      <w:pPr>
        <w:spacing w:before="164"/>
        <w:ind w:left="1765"/>
        <w:rPr>
          <w:sz w:val="30"/>
        </w:rPr>
      </w:pPr>
      <w:r>
        <w:rPr>
          <w:sz w:val="30"/>
          <w:u w:val="single"/>
        </w:rPr>
        <w:t>Спецификация</w:t>
      </w:r>
    </w:p>
    <w:p w:rsidR="0025157C" w:rsidRDefault="0025157C">
      <w:pPr>
        <w:pStyle w:val="a3"/>
      </w:pPr>
    </w:p>
    <w:p w:rsidR="0025157C" w:rsidRDefault="0025157C">
      <w:pPr>
        <w:pStyle w:val="a3"/>
        <w:spacing w:before="4"/>
        <w:rPr>
          <w:sz w:val="21"/>
        </w:rPr>
      </w:pPr>
    </w:p>
    <w:tbl>
      <w:tblPr>
        <w:tblStyle w:val="TableNormal"/>
        <w:tblW w:w="0" w:type="auto"/>
        <w:tblInd w:w="15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46"/>
        <w:gridCol w:w="4651"/>
      </w:tblGrid>
      <w:tr w:rsidR="0025157C">
        <w:trPr>
          <w:trHeight w:val="244"/>
        </w:trPr>
        <w:tc>
          <w:tcPr>
            <w:tcW w:w="4646" w:type="dxa"/>
          </w:tcPr>
          <w:p w:rsidR="0025157C" w:rsidRDefault="00974EC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Шланг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2,5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метра</w:t>
            </w:r>
          </w:p>
        </w:tc>
        <w:tc>
          <w:tcPr>
            <w:tcW w:w="4651" w:type="dxa"/>
          </w:tcPr>
          <w:p w:rsidR="0025157C" w:rsidRDefault="00974EC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Емкость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нагнетателя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кг</w:t>
            </w:r>
          </w:p>
        </w:tc>
      </w:tr>
      <w:tr w:rsidR="0025157C">
        <w:trPr>
          <w:trHeight w:val="287"/>
        </w:trPr>
        <w:tc>
          <w:tcPr>
            <w:tcW w:w="4646" w:type="dxa"/>
          </w:tcPr>
          <w:p w:rsidR="0025157C" w:rsidRDefault="00974ECC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z w:val="20"/>
              </w:rPr>
              <w:t>Скорость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подачи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смазки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(задается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вручную)</w:t>
            </w:r>
          </w:p>
        </w:tc>
        <w:tc>
          <w:tcPr>
            <w:tcW w:w="4651" w:type="dxa"/>
          </w:tcPr>
          <w:p w:rsidR="0025157C" w:rsidRDefault="00974ECC">
            <w:pPr>
              <w:pStyle w:val="TableParagraph"/>
              <w:spacing w:before="35" w:line="233" w:lineRule="exact"/>
              <w:rPr>
                <w:sz w:val="20"/>
              </w:rPr>
            </w:pPr>
            <w:r>
              <w:rPr>
                <w:sz w:val="20"/>
              </w:rPr>
              <w:t>Давление,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создаваемое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густой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смазке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30-35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Мпа</w:t>
            </w:r>
            <w:proofErr w:type="spellEnd"/>
          </w:p>
        </w:tc>
      </w:tr>
      <w:tr w:rsidR="0025157C">
        <w:trPr>
          <w:trHeight w:val="244"/>
        </w:trPr>
        <w:tc>
          <w:tcPr>
            <w:tcW w:w="4646" w:type="dxa"/>
          </w:tcPr>
          <w:p w:rsidR="0025157C" w:rsidRDefault="00974EC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Вес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оборудования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 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9,5 кг</w:t>
            </w:r>
          </w:p>
        </w:tc>
        <w:tc>
          <w:tcPr>
            <w:tcW w:w="4651" w:type="dxa"/>
          </w:tcPr>
          <w:p w:rsidR="0025157C" w:rsidRDefault="00974EC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Внешние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габариты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370х350х780</w:t>
            </w:r>
          </w:p>
        </w:tc>
      </w:tr>
    </w:tbl>
    <w:p w:rsidR="0025157C" w:rsidRDefault="00974ECC">
      <w:pPr>
        <w:pStyle w:val="a3"/>
        <w:spacing w:before="4"/>
      </w:pPr>
      <w:r>
        <w:rPr>
          <w:noProof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2499347</wp:posOffset>
            </wp:positionH>
            <wp:positionV relativeFrom="paragraph">
              <wp:posOffset>182334</wp:posOffset>
            </wp:positionV>
            <wp:extent cx="6002272" cy="3429000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2272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57C" w:rsidRDefault="0025157C">
      <w:pPr>
        <w:sectPr w:rsidR="0025157C">
          <w:pgSz w:w="16840" w:h="23820"/>
          <w:pgMar w:top="1000" w:right="2420" w:bottom="960" w:left="2420" w:header="722" w:footer="770" w:gutter="0"/>
          <w:cols w:space="720"/>
        </w:sectPr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  <w:spacing w:before="2"/>
        <w:rPr>
          <w:sz w:val="21"/>
        </w:rPr>
      </w:pPr>
    </w:p>
    <w:p w:rsidR="0025157C" w:rsidRDefault="00974ECC">
      <w:pPr>
        <w:spacing w:before="41"/>
        <w:ind w:left="1746"/>
        <w:rPr>
          <w:b/>
          <w:sz w:val="30"/>
        </w:rPr>
      </w:pPr>
      <w:r>
        <w:rPr>
          <w:b/>
          <w:sz w:val="30"/>
          <w:u w:val="thick"/>
        </w:rPr>
        <w:t>Подготовка</w:t>
      </w:r>
      <w:r>
        <w:rPr>
          <w:b/>
          <w:spacing w:val="-6"/>
          <w:sz w:val="30"/>
          <w:u w:val="thick"/>
        </w:rPr>
        <w:t xml:space="preserve"> </w:t>
      </w:r>
      <w:r>
        <w:rPr>
          <w:b/>
          <w:sz w:val="30"/>
          <w:u w:val="thick"/>
        </w:rPr>
        <w:t>перед</w:t>
      </w:r>
      <w:r>
        <w:rPr>
          <w:b/>
          <w:spacing w:val="-4"/>
          <w:sz w:val="30"/>
          <w:u w:val="thick"/>
        </w:rPr>
        <w:t xml:space="preserve"> </w:t>
      </w:r>
      <w:r>
        <w:rPr>
          <w:b/>
          <w:sz w:val="30"/>
          <w:u w:val="thick"/>
        </w:rPr>
        <w:t>эксплуатацией</w:t>
      </w:r>
    </w:p>
    <w:p w:rsidR="0025157C" w:rsidRDefault="0025157C">
      <w:pPr>
        <w:pStyle w:val="a3"/>
        <w:spacing w:before="10"/>
        <w:rPr>
          <w:b/>
          <w:sz w:val="27"/>
        </w:rPr>
      </w:pPr>
    </w:p>
    <w:p w:rsidR="0025157C" w:rsidRDefault="00974ECC">
      <w:pPr>
        <w:pStyle w:val="a3"/>
        <w:spacing w:before="61"/>
        <w:ind w:left="1746"/>
      </w:pPr>
      <w:r>
        <w:t>Подготовка</w:t>
      </w:r>
      <w:r>
        <w:rPr>
          <w:spacing w:val="-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работе</w:t>
      </w:r>
    </w:p>
    <w:p w:rsidR="0025157C" w:rsidRDefault="0025157C">
      <w:pPr>
        <w:pStyle w:val="a3"/>
        <w:spacing w:before="9"/>
        <w:rPr>
          <w:sz w:val="19"/>
        </w:rPr>
      </w:pPr>
    </w:p>
    <w:p w:rsidR="0025157C" w:rsidRDefault="00974ECC">
      <w:pPr>
        <w:pStyle w:val="a5"/>
        <w:numPr>
          <w:ilvl w:val="1"/>
          <w:numId w:val="3"/>
        </w:numPr>
        <w:tabs>
          <w:tab w:val="left" w:pos="2101"/>
          <w:tab w:val="left" w:pos="2102"/>
        </w:tabs>
        <w:rPr>
          <w:sz w:val="20"/>
        </w:rPr>
      </w:pPr>
      <w:r>
        <w:rPr>
          <w:sz w:val="20"/>
        </w:rPr>
        <w:t>Откройте</w:t>
      </w:r>
      <w:r>
        <w:rPr>
          <w:spacing w:val="-6"/>
          <w:sz w:val="20"/>
        </w:rPr>
        <w:t xml:space="preserve"> </w:t>
      </w:r>
      <w:r>
        <w:rPr>
          <w:sz w:val="20"/>
        </w:rPr>
        <w:t>защелку</w:t>
      </w:r>
    </w:p>
    <w:p w:rsidR="0025157C" w:rsidRDefault="0025157C">
      <w:pPr>
        <w:pStyle w:val="a3"/>
        <w:spacing w:before="4"/>
        <w:rPr>
          <w:sz w:val="19"/>
        </w:rPr>
      </w:pPr>
    </w:p>
    <w:p w:rsidR="0025157C" w:rsidRPr="00AD173A" w:rsidRDefault="00974ECC" w:rsidP="00AD173A">
      <w:pPr>
        <w:pStyle w:val="a5"/>
        <w:numPr>
          <w:ilvl w:val="1"/>
          <w:numId w:val="3"/>
        </w:numPr>
        <w:tabs>
          <w:tab w:val="left" w:pos="2101"/>
          <w:tab w:val="left" w:pos="2102"/>
        </w:tabs>
        <w:spacing w:line="472" w:lineRule="auto"/>
        <w:ind w:right="1572"/>
        <w:rPr>
          <w:sz w:val="20"/>
        </w:rPr>
      </w:pPr>
      <w:r>
        <w:rPr>
          <w:sz w:val="20"/>
        </w:rPr>
        <w:t>Медленно снимите верхнюю крышку, наклонив ее на 20~30° и встряхивая по мере снятия, чтобы</w:t>
      </w:r>
      <w:r>
        <w:rPr>
          <w:spacing w:val="-43"/>
          <w:sz w:val="20"/>
        </w:rPr>
        <w:t xml:space="preserve"> </w:t>
      </w:r>
      <w:r>
        <w:rPr>
          <w:sz w:val="20"/>
        </w:rPr>
        <w:t>впустить</w:t>
      </w:r>
      <w:r>
        <w:rPr>
          <w:spacing w:val="2"/>
          <w:sz w:val="20"/>
        </w:rPr>
        <w:t xml:space="preserve"> </w:t>
      </w:r>
      <w:r>
        <w:rPr>
          <w:sz w:val="20"/>
        </w:rPr>
        <w:t>воздух, что</w:t>
      </w:r>
      <w:r>
        <w:rPr>
          <w:spacing w:val="-7"/>
          <w:sz w:val="20"/>
        </w:rPr>
        <w:t xml:space="preserve"> </w:t>
      </w:r>
      <w:r>
        <w:rPr>
          <w:sz w:val="20"/>
        </w:rPr>
        <w:t>облегчит</w:t>
      </w:r>
      <w:r>
        <w:rPr>
          <w:spacing w:val="-4"/>
          <w:sz w:val="20"/>
        </w:rPr>
        <w:t xml:space="preserve"> </w:t>
      </w:r>
      <w:r>
        <w:rPr>
          <w:sz w:val="20"/>
        </w:rPr>
        <w:t>снятие</w:t>
      </w:r>
      <w:r>
        <w:rPr>
          <w:spacing w:val="-3"/>
          <w:sz w:val="20"/>
        </w:rPr>
        <w:t xml:space="preserve"> </w:t>
      </w:r>
      <w:r>
        <w:rPr>
          <w:sz w:val="20"/>
        </w:rPr>
        <w:t>крышки.</w:t>
      </w:r>
    </w:p>
    <w:p w:rsidR="0025157C" w:rsidRDefault="0025157C">
      <w:pPr>
        <w:pStyle w:val="a3"/>
        <w:spacing w:before="4"/>
        <w:rPr>
          <w:sz w:val="23"/>
        </w:rPr>
      </w:pPr>
    </w:p>
    <w:p w:rsidR="0025157C" w:rsidRDefault="00974ECC">
      <w:pPr>
        <w:pStyle w:val="a5"/>
        <w:numPr>
          <w:ilvl w:val="1"/>
          <w:numId w:val="3"/>
        </w:numPr>
        <w:tabs>
          <w:tab w:val="left" w:pos="2107"/>
        </w:tabs>
        <w:spacing w:line="285" w:lineRule="auto"/>
        <w:ind w:left="2106" w:right="904" w:hanging="360"/>
        <w:jc w:val="both"/>
        <w:rPr>
          <w:sz w:val="20"/>
        </w:rPr>
      </w:pPr>
      <w:r>
        <w:rPr>
          <w:sz w:val="20"/>
        </w:rPr>
        <w:t>Максимальная емкость бака для смазки 13 кг. Заполните бак необходимым количеством густой смазки.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допускайте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воздушных</w:t>
      </w:r>
      <w:r>
        <w:rPr>
          <w:spacing w:val="1"/>
          <w:sz w:val="20"/>
        </w:rPr>
        <w:t xml:space="preserve"> </w:t>
      </w:r>
      <w:r>
        <w:rPr>
          <w:sz w:val="20"/>
        </w:rPr>
        <w:t>пузырей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густой</w:t>
      </w:r>
      <w:r>
        <w:rPr>
          <w:spacing w:val="1"/>
          <w:sz w:val="20"/>
        </w:rPr>
        <w:t xml:space="preserve"> </w:t>
      </w:r>
      <w:r>
        <w:rPr>
          <w:sz w:val="20"/>
        </w:rPr>
        <w:t>смазке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наполнении</w:t>
      </w:r>
      <w:r>
        <w:rPr>
          <w:spacing w:val="1"/>
          <w:sz w:val="20"/>
        </w:rPr>
        <w:t xml:space="preserve"> </w:t>
      </w:r>
      <w:r>
        <w:rPr>
          <w:sz w:val="20"/>
        </w:rPr>
        <w:t>бака.</w:t>
      </w:r>
      <w:r>
        <w:rPr>
          <w:spacing w:val="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этого</w:t>
      </w:r>
      <w:r>
        <w:rPr>
          <w:spacing w:val="1"/>
          <w:sz w:val="20"/>
        </w:rPr>
        <w:t xml:space="preserve"> </w:t>
      </w:r>
      <w:r>
        <w:rPr>
          <w:sz w:val="20"/>
        </w:rPr>
        <w:t>надавливайте</w:t>
      </w:r>
      <w:r>
        <w:rPr>
          <w:spacing w:val="3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смазку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2"/>
          <w:sz w:val="20"/>
        </w:rPr>
        <w:t xml:space="preserve"> </w:t>
      </w:r>
      <w:r>
        <w:rPr>
          <w:sz w:val="20"/>
        </w:rPr>
        <w:t>выровняйте</w:t>
      </w:r>
      <w:r>
        <w:rPr>
          <w:spacing w:val="-2"/>
          <w:sz w:val="20"/>
        </w:rPr>
        <w:t xml:space="preserve"> </w:t>
      </w:r>
      <w:r>
        <w:rPr>
          <w:sz w:val="20"/>
        </w:rPr>
        <w:t>поверхность</w:t>
      </w:r>
      <w:r>
        <w:rPr>
          <w:spacing w:val="-1"/>
          <w:sz w:val="20"/>
        </w:rPr>
        <w:t xml:space="preserve"> </w:t>
      </w:r>
      <w:r>
        <w:rPr>
          <w:sz w:val="20"/>
        </w:rPr>
        <w:t>смазки.</w:t>
      </w:r>
    </w:p>
    <w:p w:rsidR="0025157C" w:rsidRDefault="0025157C">
      <w:pPr>
        <w:pStyle w:val="a3"/>
        <w:spacing w:before="11"/>
        <w:rPr>
          <w:sz w:val="26"/>
        </w:rPr>
      </w:pPr>
    </w:p>
    <w:p w:rsidR="0025157C" w:rsidRDefault="00974ECC">
      <w:pPr>
        <w:pStyle w:val="a3"/>
        <w:spacing w:line="477" w:lineRule="auto"/>
        <w:ind w:left="1746" w:right="636"/>
      </w:pPr>
      <w:r>
        <w:t>Внимание:</w:t>
      </w:r>
      <w:r>
        <w:rPr>
          <w:spacing w:val="8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наполняйте</w:t>
      </w:r>
      <w:r>
        <w:rPr>
          <w:spacing w:val="5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емкость</w:t>
      </w:r>
      <w:r>
        <w:rPr>
          <w:spacing w:val="11"/>
        </w:rPr>
        <w:t xml:space="preserve"> </w:t>
      </w:r>
      <w:r>
        <w:t>более</w:t>
      </w:r>
      <w:r>
        <w:rPr>
          <w:spacing w:val="11"/>
        </w:rPr>
        <w:t xml:space="preserve"> </w:t>
      </w:r>
      <w:r>
        <w:t>13</w:t>
      </w:r>
      <w:r>
        <w:rPr>
          <w:spacing w:val="4"/>
        </w:rPr>
        <w:t xml:space="preserve"> </w:t>
      </w:r>
      <w:r>
        <w:t>кг</w:t>
      </w:r>
      <w:r>
        <w:rPr>
          <w:spacing w:val="7"/>
        </w:rPr>
        <w:t xml:space="preserve"> </w:t>
      </w:r>
      <w:r>
        <w:t>смазки.</w:t>
      </w:r>
      <w:r>
        <w:rPr>
          <w:spacing w:val="6"/>
        </w:rPr>
        <w:t xml:space="preserve"> </w:t>
      </w:r>
      <w:r>
        <w:t>Никогда</w:t>
      </w:r>
      <w:r>
        <w:rPr>
          <w:spacing w:val="9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заливайте</w:t>
      </w:r>
      <w:r>
        <w:rPr>
          <w:spacing w:val="5"/>
        </w:rPr>
        <w:t xml:space="preserve"> </w:t>
      </w:r>
      <w:r>
        <w:t>смазку</w:t>
      </w:r>
      <w:r>
        <w:rPr>
          <w:spacing w:val="10"/>
        </w:rPr>
        <w:t xml:space="preserve"> </w:t>
      </w:r>
      <w:r>
        <w:t>выше</w:t>
      </w:r>
      <w:r>
        <w:rPr>
          <w:spacing w:val="10"/>
        </w:rPr>
        <w:t xml:space="preserve"> </w:t>
      </w:r>
      <w:r>
        <w:t>максимальной</w:t>
      </w:r>
      <w:r>
        <w:rPr>
          <w:spacing w:val="-42"/>
        </w:rPr>
        <w:t xml:space="preserve"> </w:t>
      </w:r>
      <w:r>
        <w:t>отметки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наружной</w:t>
      </w:r>
      <w:r>
        <w:rPr>
          <w:spacing w:val="3"/>
        </w:rPr>
        <w:t xml:space="preserve"> </w:t>
      </w:r>
      <w:r>
        <w:t>стороне</w:t>
      </w:r>
      <w:r>
        <w:rPr>
          <w:spacing w:val="4"/>
        </w:rPr>
        <w:t xml:space="preserve"> </w:t>
      </w:r>
      <w:r>
        <w:t>емкости.</w:t>
      </w:r>
    </w:p>
    <w:p w:rsidR="0025157C" w:rsidRDefault="00974ECC">
      <w:pPr>
        <w:pStyle w:val="a5"/>
        <w:numPr>
          <w:ilvl w:val="1"/>
          <w:numId w:val="3"/>
        </w:numPr>
        <w:tabs>
          <w:tab w:val="left" w:pos="2106"/>
          <w:tab w:val="left" w:pos="2107"/>
        </w:tabs>
        <w:spacing w:line="472" w:lineRule="auto"/>
        <w:ind w:left="2106" w:right="910" w:hanging="360"/>
        <w:rPr>
          <w:sz w:val="20"/>
        </w:rPr>
      </w:pPr>
      <w:r>
        <w:rPr>
          <w:sz w:val="20"/>
        </w:rPr>
        <w:t>Опускайте</w:t>
      </w:r>
      <w:r>
        <w:rPr>
          <w:spacing w:val="18"/>
          <w:sz w:val="20"/>
        </w:rPr>
        <w:t xml:space="preserve"> </w:t>
      </w:r>
      <w:r>
        <w:rPr>
          <w:sz w:val="20"/>
        </w:rPr>
        <w:t>верхнюю</w:t>
      </w:r>
      <w:r>
        <w:rPr>
          <w:spacing w:val="17"/>
          <w:sz w:val="20"/>
        </w:rPr>
        <w:t xml:space="preserve"> </w:t>
      </w:r>
      <w:r>
        <w:rPr>
          <w:sz w:val="20"/>
        </w:rPr>
        <w:t>крышку</w:t>
      </w:r>
      <w:r>
        <w:rPr>
          <w:spacing w:val="17"/>
          <w:sz w:val="20"/>
        </w:rPr>
        <w:t xml:space="preserve"> </w:t>
      </w:r>
      <w:r>
        <w:rPr>
          <w:sz w:val="20"/>
        </w:rPr>
        <w:t>строго</w:t>
      </w:r>
      <w:r>
        <w:rPr>
          <w:spacing w:val="18"/>
          <w:sz w:val="20"/>
        </w:rPr>
        <w:t xml:space="preserve"> </w:t>
      </w:r>
      <w:r>
        <w:rPr>
          <w:sz w:val="20"/>
        </w:rPr>
        <w:t>вертикально,</w:t>
      </w:r>
      <w:r>
        <w:rPr>
          <w:spacing w:val="15"/>
          <w:sz w:val="20"/>
        </w:rPr>
        <w:t xml:space="preserve"> </w:t>
      </w:r>
      <w:r>
        <w:rPr>
          <w:sz w:val="20"/>
        </w:rPr>
        <w:t>пока</w:t>
      </w:r>
      <w:r>
        <w:rPr>
          <w:spacing w:val="17"/>
          <w:sz w:val="20"/>
        </w:rPr>
        <w:t xml:space="preserve"> </w:t>
      </w:r>
      <w:r>
        <w:rPr>
          <w:sz w:val="20"/>
        </w:rPr>
        <w:t>трубка</w:t>
      </w:r>
      <w:r>
        <w:rPr>
          <w:spacing w:val="18"/>
          <w:sz w:val="20"/>
        </w:rPr>
        <w:t xml:space="preserve"> </w:t>
      </w:r>
      <w:r>
        <w:rPr>
          <w:sz w:val="20"/>
        </w:rPr>
        <w:t>подачи</w:t>
      </w:r>
      <w:r>
        <w:rPr>
          <w:spacing w:val="14"/>
          <w:sz w:val="20"/>
        </w:rPr>
        <w:t xml:space="preserve"> </w:t>
      </w:r>
      <w:r>
        <w:rPr>
          <w:sz w:val="20"/>
        </w:rPr>
        <w:t>смазки</w:t>
      </w:r>
      <w:r>
        <w:rPr>
          <w:spacing w:val="14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proofErr w:type="gramStart"/>
      <w:r>
        <w:rPr>
          <w:sz w:val="20"/>
        </w:rPr>
        <w:t>насос</w:t>
      </w:r>
      <w:r>
        <w:rPr>
          <w:spacing w:val="15"/>
          <w:sz w:val="20"/>
        </w:rPr>
        <w:t xml:space="preserve"> </w:t>
      </w:r>
      <w:r>
        <w:rPr>
          <w:sz w:val="20"/>
        </w:rPr>
        <w:t>не</w:t>
      </w:r>
      <w:r>
        <w:rPr>
          <w:spacing w:val="18"/>
          <w:sz w:val="20"/>
        </w:rPr>
        <w:t xml:space="preserve"> </w:t>
      </w:r>
      <w:r>
        <w:rPr>
          <w:sz w:val="20"/>
        </w:rPr>
        <w:t>достигнет</w:t>
      </w:r>
      <w:proofErr w:type="gramEnd"/>
      <w:r>
        <w:rPr>
          <w:spacing w:val="20"/>
          <w:sz w:val="20"/>
        </w:rPr>
        <w:t xml:space="preserve"> </w:t>
      </w:r>
      <w:r>
        <w:rPr>
          <w:sz w:val="20"/>
        </w:rPr>
        <w:t>дна</w:t>
      </w:r>
      <w:r>
        <w:rPr>
          <w:spacing w:val="1"/>
          <w:sz w:val="20"/>
        </w:rPr>
        <w:t xml:space="preserve"> </w:t>
      </w:r>
      <w:r>
        <w:rPr>
          <w:sz w:val="20"/>
        </w:rPr>
        <w:t>емкости.</w:t>
      </w:r>
    </w:p>
    <w:p w:rsidR="0025157C" w:rsidRDefault="00974ECC">
      <w:pPr>
        <w:pStyle w:val="a5"/>
        <w:numPr>
          <w:ilvl w:val="1"/>
          <w:numId w:val="3"/>
        </w:numPr>
        <w:tabs>
          <w:tab w:val="left" w:pos="2106"/>
          <w:tab w:val="left" w:pos="2107"/>
        </w:tabs>
        <w:spacing w:line="242" w:lineRule="exact"/>
        <w:ind w:left="2106" w:hanging="361"/>
        <w:rPr>
          <w:sz w:val="20"/>
        </w:rPr>
      </w:pPr>
      <w:r>
        <w:rPr>
          <w:sz w:val="20"/>
        </w:rPr>
        <w:t>Защелкните</w:t>
      </w:r>
      <w:r>
        <w:rPr>
          <w:spacing w:val="-1"/>
          <w:sz w:val="20"/>
        </w:rPr>
        <w:t xml:space="preserve"> </w:t>
      </w:r>
      <w:r>
        <w:rPr>
          <w:sz w:val="20"/>
        </w:rPr>
        <w:t>обе</w:t>
      </w:r>
      <w:r>
        <w:rPr>
          <w:spacing w:val="-3"/>
          <w:sz w:val="20"/>
        </w:rPr>
        <w:t xml:space="preserve"> </w:t>
      </w:r>
      <w:r>
        <w:rPr>
          <w:sz w:val="20"/>
        </w:rPr>
        <w:t>защелки</w:t>
      </w:r>
      <w:proofErr w:type="gramStart"/>
      <w:r>
        <w:rPr>
          <w:sz w:val="20"/>
        </w:rPr>
        <w:t xml:space="preserve"> .</w:t>
      </w:r>
      <w:proofErr w:type="gramEnd"/>
    </w:p>
    <w:p w:rsidR="0025157C" w:rsidRDefault="0025157C">
      <w:pPr>
        <w:pStyle w:val="a3"/>
        <w:spacing w:before="9"/>
        <w:rPr>
          <w:sz w:val="19"/>
        </w:rPr>
      </w:pPr>
    </w:p>
    <w:p w:rsidR="0025157C" w:rsidRDefault="0025157C">
      <w:pPr>
        <w:pStyle w:val="a3"/>
        <w:rPr>
          <w:sz w:val="24"/>
        </w:rPr>
      </w:pPr>
    </w:p>
    <w:p w:rsidR="0025157C" w:rsidRDefault="00974ECC">
      <w:pPr>
        <w:pStyle w:val="a5"/>
        <w:numPr>
          <w:ilvl w:val="1"/>
          <w:numId w:val="3"/>
        </w:numPr>
        <w:tabs>
          <w:tab w:val="left" w:pos="1992"/>
        </w:tabs>
        <w:spacing w:before="186"/>
        <w:ind w:left="1991" w:hanging="246"/>
        <w:rPr>
          <w:sz w:val="20"/>
        </w:rPr>
      </w:pPr>
      <w:r>
        <w:rPr>
          <w:sz w:val="20"/>
        </w:rPr>
        <w:t>Теперь насос</w:t>
      </w:r>
      <w:r>
        <w:rPr>
          <w:spacing w:val="-5"/>
          <w:sz w:val="20"/>
        </w:rPr>
        <w:t xml:space="preserve"> </w:t>
      </w:r>
      <w:r>
        <w:rPr>
          <w:sz w:val="20"/>
        </w:rPr>
        <w:t>готов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подаче</w:t>
      </w:r>
      <w:r>
        <w:rPr>
          <w:spacing w:val="-4"/>
          <w:sz w:val="20"/>
        </w:rPr>
        <w:t xml:space="preserve"> </w:t>
      </w:r>
      <w:r>
        <w:rPr>
          <w:sz w:val="20"/>
        </w:rPr>
        <w:t>смазки.</w:t>
      </w:r>
    </w:p>
    <w:p w:rsidR="0025157C" w:rsidRDefault="0025157C">
      <w:pPr>
        <w:pStyle w:val="a3"/>
        <w:rPr>
          <w:sz w:val="24"/>
        </w:rPr>
      </w:pPr>
    </w:p>
    <w:p w:rsidR="0025157C" w:rsidRDefault="0025157C">
      <w:pPr>
        <w:pStyle w:val="a3"/>
        <w:spacing w:before="4"/>
        <w:rPr>
          <w:sz w:val="21"/>
        </w:rPr>
      </w:pPr>
    </w:p>
    <w:p w:rsidR="0025157C" w:rsidRDefault="00974ECC">
      <w:pPr>
        <w:pStyle w:val="Heading1"/>
        <w:rPr>
          <w:u w:val="none"/>
        </w:rPr>
      </w:pPr>
      <w:r>
        <w:rPr>
          <w:u w:val="thick"/>
        </w:rPr>
        <w:t>Заправка</w:t>
      </w:r>
      <w:r>
        <w:rPr>
          <w:spacing w:val="-3"/>
          <w:u w:val="thick"/>
        </w:rPr>
        <w:t xml:space="preserve"> </w:t>
      </w:r>
      <w:r>
        <w:rPr>
          <w:u w:val="thick"/>
        </w:rPr>
        <w:t>смазки</w:t>
      </w: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rPr>
          <w:b/>
        </w:rPr>
      </w:pPr>
    </w:p>
    <w:p w:rsidR="0025157C" w:rsidRDefault="0025157C">
      <w:pPr>
        <w:pStyle w:val="a3"/>
        <w:spacing w:before="6"/>
        <w:rPr>
          <w:b/>
          <w:sz w:val="15"/>
        </w:rPr>
      </w:pPr>
    </w:p>
    <w:p w:rsidR="0025157C" w:rsidRDefault="0025157C">
      <w:pPr>
        <w:pStyle w:val="a3"/>
        <w:spacing w:before="1"/>
        <w:rPr>
          <w:b/>
        </w:rPr>
      </w:pPr>
    </w:p>
    <w:p w:rsidR="0025157C" w:rsidRDefault="00974ECC">
      <w:pPr>
        <w:pStyle w:val="a3"/>
        <w:spacing w:before="102"/>
        <w:ind w:left="1746"/>
      </w:pPr>
      <w:r>
        <w:t>2.</w:t>
      </w:r>
      <w:r>
        <w:rPr>
          <w:spacing w:val="47"/>
        </w:rPr>
        <w:t xml:space="preserve"> </w:t>
      </w:r>
      <w:r>
        <w:t>Нажимайте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ножную</w:t>
      </w:r>
      <w:r>
        <w:rPr>
          <w:spacing w:val="-7"/>
        </w:rPr>
        <w:t xml:space="preserve"> </w:t>
      </w:r>
      <w:r>
        <w:t>педаль</w:t>
      </w:r>
      <w:r>
        <w:rPr>
          <w:spacing w:val="-7"/>
        </w:rPr>
        <w:t xml:space="preserve"> </w:t>
      </w:r>
      <w:r>
        <w:t>вверх-вниз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одинаковой</w:t>
      </w:r>
      <w:r>
        <w:rPr>
          <w:spacing w:val="1"/>
        </w:rPr>
        <w:t xml:space="preserve"> </w:t>
      </w:r>
      <w:r>
        <w:t>скоростью</w:t>
      </w:r>
      <w:r>
        <w:rPr>
          <w:spacing w:val="-5"/>
        </w:rPr>
        <w:t xml:space="preserve"> </w:t>
      </w:r>
      <w:r>
        <w:t>согласно</w:t>
      </w:r>
      <w:r>
        <w:rPr>
          <w:spacing w:val="-2"/>
        </w:rPr>
        <w:t xml:space="preserve"> </w:t>
      </w:r>
      <w:r>
        <w:t>необходимому</w:t>
      </w:r>
      <w:r w:rsidR="00AD173A">
        <w:t xml:space="preserve"> объему.</w:t>
      </w:r>
    </w:p>
    <w:p w:rsidR="0025157C" w:rsidRDefault="00974ECC">
      <w:pPr>
        <w:pStyle w:val="a3"/>
        <w:spacing w:before="159"/>
        <w:ind w:left="1746"/>
      </w:pPr>
      <w:r>
        <w:t>1.</w:t>
      </w:r>
      <w:r>
        <w:rPr>
          <w:spacing w:val="45"/>
        </w:rPr>
        <w:t xml:space="preserve"> </w:t>
      </w:r>
      <w:r>
        <w:t>Направьте</w:t>
      </w:r>
      <w:r>
        <w:rPr>
          <w:spacing w:val="-4"/>
        </w:rPr>
        <w:t xml:space="preserve"> </w:t>
      </w:r>
      <w:r>
        <w:t>смазочный</w:t>
      </w:r>
      <w:r>
        <w:rPr>
          <w:spacing w:val="-6"/>
        </w:rPr>
        <w:t xml:space="preserve"> </w:t>
      </w:r>
      <w:r>
        <w:t>пистолет</w:t>
      </w:r>
      <w:r>
        <w:rPr>
          <w:spacing w:val="-8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желаемую</w:t>
      </w:r>
      <w:r>
        <w:rPr>
          <w:spacing w:val="-4"/>
        </w:rPr>
        <w:t xml:space="preserve"> </w:t>
      </w:r>
      <w:r>
        <w:t>точку.</w:t>
      </w:r>
    </w:p>
    <w:p w:rsidR="0025157C" w:rsidRDefault="0025157C">
      <w:pPr>
        <w:sectPr w:rsidR="0025157C">
          <w:pgSz w:w="16840" w:h="23820"/>
          <w:pgMar w:top="1000" w:right="2420" w:bottom="960" w:left="2420" w:header="722" w:footer="770" w:gutter="0"/>
          <w:cols w:space="720"/>
        </w:sectPr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  <w:spacing w:before="8"/>
        <w:rPr>
          <w:sz w:val="27"/>
        </w:rPr>
      </w:pPr>
    </w:p>
    <w:p w:rsidR="0025157C" w:rsidRDefault="0025157C">
      <w:pPr>
        <w:pStyle w:val="a3"/>
        <w:spacing w:before="3"/>
        <w:rPr>
          <w:sz w:val="19"/>
        </w:rPr>
      </w:pPr>
    </w:p>
    <w:p w:rsidR="0025157C" w:rsidRDefault="00974ECC">
      <w:pPr>
        <w:pStyle w:val="a5"/>
        <w:numPr>
          <w:ilvl w:val="0"/>
          <w:numId w:val="2"/>
        </w:numPr>
        <w:tabs>
          <w:tab w:val="left" w:pos="2115"/>
          <w:tab w:val="left" w:pos="2116"/>
        </w:tabs>
        <w:spacing w:before="1"/>
        <w:rPr>
          <w:sz w:val="20"/>
        </w:rPr>
      </w:pPr>
      <w:r>
        <w:rPr>
          <w:sz w:val="20"/>
        </w:rPr>
        <w:t>Закройте</w:t>
      </w:r>
      <w:r>
        <w:rPr>
          <w:spacing w:val="1"/>
          <w:sz w:val="20"/>
        </w:rPr>
        <w:t xml:space="preserve"> </w:t>
      </w:r>
      <w:r>
        <w:rPr>
          <w:sz w:val="20"/>
        </w:rPr>
        <w:t>клапан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окончании</w:t>
      </w:r>
      <w:r>
        <w:rPr>
          <w:spacing w:val="-4"/>
          <w:sz w:val="20"/>
        </w:rPr>
        <w:t xml:space="preserve"> </w:t>
      </w:r>
      <w:r>
        <w:rPr>
          <w:sz w:val="20"/>
        </w:rPr>
        <w:t>заправки</w:t>
      </w:r>
      <w:r>
        <w:rPr>
          <w:spacing w:val="-1"/>
          <w:sz w:val="20"/>
        </w:rPr>
        <w:t xml:space="preserve"> </w:t>
      </w:r>
      <w:r>
        <w:rPr>
          <w:sz w:val="20"/>
        </w:rPr>
        <w:t>необходимым</w:t>
      </w:r>
      <w:r>
        <w:rPr>
          <w:spacing w:val="-5"/>
          <w:sz w:val="20"/>
        </w:rPr>
        <w:t xml:space="preserve"> </w:t>
      </w:r>
      <w:r>
        <w:rPr>
          <w:sz w:val="20"/>
        </w:rPr>
        <w:t>количеством</w:t>
      </w:r>
      <w:r>
        <w:rPr>
          <w:spacing w:val="-7"/>
          <w:sz w:val="20"/>
        </w:rPr>
        <w:t xml:space="preserve"> </w:t>
      </w:r>
      <w:r>
        <w:rPr>
          <w:sz w:val="20"/>
        </w:rPr>
        <w:t>смазки.</w:t>
      </w:r>
    </w:p>
    <w:p w:rsidR="0025157C" w:rsidRDefault="0025157C">
      <w:pPr>
        <w:pStyle w:val="a3"/>
        <w:spacing w:before="3"/>
        <w:rPr>
          <w:sz w:val="19"/>
        </w:rPr>
      </w:pPr>
    </w:p>
    <w:p w:rsidR="0025157C" w:rsidRDefault="00974ECC">
      <w:pPr>
        <w:pStyle w:val="a5"/>
        <w:numPr>
          <w:ilvl w:val="0"/>
          <w:numId w:val="2"/>
        </w:numPr>
        <w:tabs>
          <w:tab w:val="left" w:pos="2115"/>
          <w:tab w:val="left" w:pos="2116"/>
        </w:tabs>
        <w:rPr>
          <w:sz w:val="20"/>
        </w:rPr>
      </w:pPr>
      <w:r>
        <w:rPr>
          <w:sz w:val="20"/>
        </w:rPr>
        <w:t>Очистите</w:t>
      </w:r>
      <w:r>
        <w:rPr>
          <w:spacing w:val="-2"/>
          <w:sz w:val="20"/>
        </w:rPr>
        <w:t xml:space="preserve"> </w:t>
      </w:r>
      <w:r>
        <w:rPr>
          <w:sz w:val="20"/>
        </w:rPr>
        <w:t>смазочный</w:t>
      </w:r>
      <w:r>
        <w:rPr>
          <w:spacing w:val="-2"/>
          <w:sz w:val="20"/>
        </w:rPr>
        <w:t xml:space="preserve"> </w:t>
      </w:r>
      <w:r>
        <w:rPr>
          <w:sz w:val="20"/>
        </w:rPr>
        <w:t>пистолет</w:t>
      </w:r>
      <w:r>
        <w:rPr>
          <w:spacing w:val="-4"/>
          <w:sz w:val="20"/>
        </w:rPr>
        <w:t xml:space="preserve"> </w:t>
      </w:r>
      <w:r>
        <w:rPr>
          <w:sz w:val="20"/>
        </w:rPr>
        <w:t>и рабочую</w:t>
      </w:r>
      <w:r>
        <w:rPr>
          <w:spacing w:val="-6"/>
          <w:sz w:val="20"/>
        </w:rPr>
        <w:t xml:space="preserve"> </w:t>
      </w:r>
      <w:r>
        <w:rPr>
          <w:sz w:val="20"/>
        </w:rPr>
        <w:t>зону.</w:t>
      </w:r>
    </w:p>
    <w:p w:rsidR="0025157C" w:rsidRDefault="0025157C">
      <w:pPr>
        <w:pStyle w:val="a3"/>
        <w:rPr>
          <w:sz w:val="24"/>
        </w:rPr>
      </w:pPr>
    </w:p>
    <w:p w:rsidR="0025157C" w:rsidRDefault="0025157C">
      <w:pPr>
        <w:pStyle w:val="a3"/>
        <w:spacing w:before="7"/>
      </w:pPr>
    </w:p>
    <w:p w:rsidR="0025157C" w:rsidRDefault="00974ECC">
      <w:pPr>
        <w:pStyle w:val="Heading1"/>
        <w:ind w:left="1751"/>
        <w:rPr>
          <w:u w:val="none"/>
        </w:rPr>
      </w:pPr>
      <w:r>
        <w:rPr>
          <w:u w:val="thick"/>
        </w:rPr>
        <w:t>Пистолет</w:t>
      </w:r>
      <w:r>
        <w:rPr>
          <w:spacing w:val="-1"/>
          <w:u w:val="thick"/>
        </w:rPr>
        <w:t xml:space="preserve"> </w:t>
      </w:r>
      <w:r>
        <w:rPr>
          <w:u w:val="thick"/>
        </w:rPr>
        <w:t>для</w:t>
      </w:r>
      <w:r>
        <w:rPr>
          <w:spacing w:val="-6"/>
          <w:u w:val="thick"/>
        </w:rPr>
        <w:t xml:space="preserve"> </w:t>
      </w:r>
      <w:r>
        <w:rPr>
          <w:u w:val="thick"/>
        </w:rPr>
        <w:t>подачи смазки</w:t>
      </w:r>
    </w:p>
    <w:p w:rsidR="0025157C" w:rsidRDefault="00974ECC">
      <w:pPr>
        <w:pStyle w:val="a3"/>
        <w:spacing w:before="233" w:line="264" w:lineRule="auto"/>
        <w:ind w:left="1751" w:right="908"/>
      </w:pPr>
      <w:r>
        <w:t>Пистолет для подачи смазки используется для раздачи густой смазки в смазываемые узлы и агрегаты.</w:t>
      </w:r>
      <w:r>
        <w:rPr>
          <w:spacing w:val="1"/>
        </w:rPr>
        <w:t xml:space="preserve"> </w:t>
      </w:r>
      <w:r>
        <w:t>Смазка</w:t>
      </w:r>
      <w:r>
        <w:rPr>
          <w:spacing w:val="2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высоким</w:t>
      </w:r>
      <w:r>
        <w:rPr>
          <w:spacing w:val="3"/>
        </w:rPr>
        <w:t xml:space="preserve"> </w:t>
      </w:r>
      <w:r>
        <w:t>давлением</w:t>
      </w:r>
      <w:r>
        <w:rPr>
          <w:spacing w:val="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нагнетателя</w:t>
      </w:r>
      <w:r>
        <w:rPr>
          <w:spacing w:val="-2"/>
        </w:rPr>
        <w:t xml:space="preserve"> </w:t>
      </w:r>
      <w:r>
        <w:t>смазки</w:t>
      </w:r>
      <w:r>
        <w:rPr>
          <w:spacing w:val="-2"/>
        </w:rPr>
        <w:t xml:space="preserve"> </w:t>
      </w:r>
      <w:r>
        <w:t>подается</w:t>
      </w:r>
      <w:r>
        <w:rPr>
          <w:spacing w:val="3"/>
        </w:rPr>
        <w:t xml:space="preserve"> </w:t>
      </w:r>
      <w:r>
        <w:t>через</w:t>
      </w:r>
      <w:r>
        <w:rPr>
          <w:spacing w:val="3"/>
        </w:rPr>
        <w:t xml:space="preserve"> </w:t>
      </w:r>
      <w:r>
        <w:t>шланг</w:t>
      </w:r>
      <w:r>
        <w:rPr>
          <w:spacing w:val="-3"/>
        </w:rPr>
        <w:t xml:space="preserve"> </w:t>
      </w:r>
      <w:r>
        <w:t>высокого</w:t>
      </w:r>
      <w:r>
        <w:rPr>
          <w:spacing w:val="8"/>
        </w:rPr>
        <w:t xml:space="preserve"> </w:t>
      </w:r>
      <w:r>
        <w:t>давления</w:t>
      </w:r>
      <w:r>
        <w:rPr>
          <w:spacing w:val="3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пистолету для подачи смазки. Открывая спусковой крючок раздаточного</w:t>
      </w:r>
      <w:r w:rsidR="003870E3">
        <w:t xml:space="preserve"> пистолета, вы можете дозирован</w:t>
      </w:r>
      <w:r>
        <w:t>о</w:t>
      </w:r>
      <w:r>
        <w:rPr>
          <w:spacing w:val="-43"/>
        </w:rPr>
        <w:t xml:space="preserve"> </w:t>
      </w:r>
      <w:r>
        <w:t>подавать</w:t>
      </w:r>
      <w:r>
        <w:rPr>
          <w:spacing w:val="2"/>
        </w:rPr>
        <w:t xml:space="preserve"> </w:t>
      </w:r>
      <w:r>
        <w:t>нужное</w:t>
      </w:r>
      <w:r>
        <w:rPr>
          <w:spacing w:val="-4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смазки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необходимое</w:t>
      </w:r>
      <w:r>
        <w:rPr>
          <w:spacing w:val="-3"/>
        </w:rPr>
        <w:t xml:space="preserve"> </w:t>
      </w:r>
      <w:r>
        <w:t>место</w:t>
      </w:r>
      <w:proofErr w:type="gramStart"/>
      <w:r>
        <w:t>.</w:t>
      </w:r>
      <w:proofErr w:type="gramEnd"/>
      <w:r w:rsidR="00567FAB">
        <w:t xml:space="preserve"> (</w:t>
      </w:r>
      <w:proofErr w:type="gramStart"/>
      <w:r w:rsidR="00567FAB">
        <w:t>о</w:t>
      </w:r>
      <w:proofErr w:type="gramEnd"/>
      <w:r w:rsidR="00567FAB">
        <w:t>пция).</w:t>
      </w:r>
    </w:p>
    <w:p w:rsidR="0025157C" w:rsidRDefault="00974ECC">
      <w:pPr>
        <w:pStyle w:val="Heading1"/>
        <w:spacing w:line="363" w:lineRule="exact"/>
        <w:ind w:left="1751"/>
        <w:rPr>
          <w:u w:val="none"/>
        </w:rPr>
      </w:pPr>
      <w:r>
        <w:rPr>
          <w:u w:val="thick"/>
        </w:rPr>
        <w:t>Шланг</w:t>
      </w:r>
      <w:r>
        <w:rPr>
          <w:spacing w:val="1"/>
          <w:u w:val="thick"/>
        </w:rPr>
        <w:t xml:space="preserve"> </w:t>
      </w:r>
      <w:r>
        <w:rPr>
          <w:u w:val="thick"/>
        </w:rPr>
        <w:t>высокого</w:t>
      </w:r>
      <w:r>
        <w:rPr>
          <w:spacing w:val="-5"/>
          <w:u w:val="thick"/>
        </w:rPr>
        <w:t xml:space="preserve"> </w:t>
      </w:r>
      <w:r>
        <w:rPr>
          <w:u w:val="thick"/>
        </w:rPr>
        <w:t>давления</w:t>
      </w:r>
    </w:p>
    <w:p w:rsidR="0025157C" w:rsidRDefault="00974ECC">
      <w:pPr>
        <w:pStyle w:val="a3"/>
        <w:spacing w:before="36" w:line="264" w:lineRule="auto"/>
        <w:ind w:left="1751" w:right="887"/>
      </w:pPr>
      <w:r>
        <w:t>Шланг высокого давления находится м</w:t>
      </w:r>
      <w:r>
        <w:t>ежду устройством для нагнетания смазки и раздаточным пистолетом.</w:t>
      </w:r>
      <w:r>
        <w:rPr>
          <w:spacing w:val="-43"/>
        </w:rPr>
        <w:t xml:space="preserve"> </w:t>
      </w:r>
      <w:proofErr w:type="gramStart"/>
      <w:r>
        <w:t>Предназначен</w:t>
      </w:r>
      <w:proofErr w:type="gramEnd"/>
      <w:r>
        <w:t xml:space="preserve"> для передачи густой смазки под высоким давлением. Шланг состоит маслостойкой резины,</w:t>
      </w:r>
      <w:r>
        <w:rPr>
          <w:spacing w:val="1"/>
        </w:rPr>
        <w:t xml:space="preserve"> </w:t>
      </w:r>
      <w:r>
        <w:t>армированной</w:t>
      </w:r>
      <w:r>
        <w:rPr>
          <w:spacing w:val="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середине</w:t>
      </w:r>
      <w:r>
        <w:rPr>
          <w:spacing w:val="-2"/>
        </w:rPr>
        <w:t xml:space="preserve"> </w:t>
      </w:r>
      <w:r>
        <w:t>слоя</w:t>
      </w:r>
      <w:r>
        <w:rPr>
          <w:spacing w:val="-3"/>
        </w:rPr>
        <w:t xml:space="preserve"> </w:t>
      </w:r>
      <w:r>
        <w:t>стальной</w:t>
      </w:r>
      <w:r>
        <w:rPr>
          <w:spacing w:val="-2"/>
        </w:rPr>
        <w:t xml:space="preserve"> </w:t>
      </w:r>
      <w:r>
        <w:t>сеткой.</w:t>
      </w:r>
      <w:r>
        <w:rPr>
          <w:spacing w:val="-1"/>
        </w:rPr>
        <w:t xml:space="preserve"> </w:t>
      </w:r>
      <w:r>
        <w:t>Шланг</w:t>
      </w:r>
      <w:r>
        <w:rPr>
          <w:spacing w:val="-1"/>
        </w:rPr>
        <w:t xml:space="preserve"> </w:t>
      </w:r>
      <w:r>
        <w:t>работает под давлением</w:t>
      </w:r>
      <w:r>
        <w:rPr>
          <w:spacing w:val="-3"/>
        </w:rPr>
        <w:t xml:space="preserve"> </w:t>
      </w:r>
      <w:r>
        <w:t>до 60</w:t>
      </w:r>
      <w:r>
        <w:rPr>
          <w:spacing w:val="-4"/>
        </w:rPr>
        <w:t xml:space="preserve"> </w:t>
      </w:r>
      <w:proofErr w:type="spellStart"/>
      <w:r>
        <w:t>Мпа</w:t>
      </w:r>
      <w:proofErr w:type="spellEnd"/>
      <w:r>
        <w:t>.</w:t>
      </w:r>
    </w:p>
    <w:p w:rsidR="0025157C" w:rsidRDefault="0025157C">
      <w:pPr>
        <w:pStyle w:val="a3"/>
        <w:spacing w:before="9"/>
        <w:rPr>
          <w:sz w:val="21"/>
        </w:rPr>
      </w:pPr>
    </w:p>
    <w:p w:rsidR="0025157C" w:rsidRDefault="00974ECC">
      <w:pPr>
        <w:pStyle w:val="Heading2"/>
        <w:ind w:left="1751"/>
        <w:rPr>
          <w:u w:val="none"/>
        </w:rPr>
      </w:pPr>
      <w:r>
        <w:t>Возможные</w:t>
      </w:r>
      <w:r>
        <w:rPr>
          <w:spacing w:val="-6"/>
        </w:rPr>
        <w:t xml:space="preserve"> </w:t>
      </w:r>
      <w:r>
        <w:t>неисправности 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устранения</w:t>
      </w:r>
    </w:p>
    <w:p w:rsidR="0025157C" w:rsidRDefault="0025157C">
      <w:pPr>
        <w:pStyle w:val="a3"/>
        <w:spacing w:before="8"/>
        <w:rPr>
          <w:sz w:val="16"/>
        </w:rPr>
      </w:pPr>
    </w:p>
    <w:p w:rsidR="0025157C" w:rsidRDefault="00974ECC">
      <w:pPr>
        <w:pStyle w:val="Heading4"/>
        <w:spacing w:before="101"/>
        <w:ind w:left="1751"/>
      </w:pPr>
      <w:r>
        <w:t>Устранение</w:t>
      </w:r>
      <w:r>
        <w:rPr>
          <w:spacing w:val="-4"/>
        </w:rPr>
        <w:t xml:space="preserve"> </w:t>
      </w:r>
      <w:r>
        <w:t>неисправностей:</w:t>
      </w:r>
    </w:p>
    <w:p w:rsidR="0025157C" w:rsidRDefault="00974ECC">
      <w:pPr>
        <w:pStyle w:val="a5"/>
        <w:numPr>
          <w:ilvl w:val="0"/>
          <w:numId w:val="1"/>
        </w:numPr>
        <w:tabs>
          <w:tab w:val="left" w:pos="2106"/>
          <w:tab w:val="left" w:pos="2107"/>
        </w:tabs>
        <w:spacing w:before="35"/>
        <w:rPr>
          <w:b/>
          <w:sz w:val="20"/>
        </w:rPr>
      </w:pPr>
      <w:r>
        <w:rPr>
          <w:b/>
          <w:sz w:val="20"/>
        </w:rPr>
        <w:t>Смазка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из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пистолета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не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подается</w:t>
      </w:r>
    </w:p>
    <w:p w:rsidR="0025157C" w:rsidRDefault="00974ECC">
      <w:pPr>
        <w:pStyle w:val="a3"/>
        <w:spacing w:before="15" w:line="259" w:lineRule="auto"/>
        <w:ind w:left="1751" w:right="636"/>
      </w:pPr>
      <w:r>
        <w:t>Проверьте</w:t>
      </w:r>
      <w:r>
        <w:rPr>
          <w:spacing w:val="16"/>
        </w:rPr>
        <w:t xml:space="preserve"> </w:t>
      </w:r>
      <w:r>
        <w:t>плотность</w:t>
      </w:r>
      <w:r>
        <w:rPr>
          <w:spacing w:val="12"/>
        </w:rPr>
        <w:t xml:space="preserve"> </w:t>
      </w:r>
      <w:r>
        <w:t>смазки.</w:t>
      </w:r>
      <w:r>
        <w:rPr>
          <w:spacing w:val="18"/>
        </w:rPr>
        <w:t xml:space="preserve"> </w:t>
      </w:r>
      <w:r>
        <w:t>Если</w:t>
      </w:r>
      <w:r>
        <w:rPr>
          <w:spacing w:val="17"/>
        </w:rPr>
        <w:t xml:space="preserve"> </w:t>
      </w:r>
      <w:r>
        <w:t>плотность</w:t>
      </w:r>
      <w:r>
        <w:rPr>
          <w:spacing w:val="17"/>
        </w:rPr>
        <w:t xml:space="preserve"> </w:t>
      </w:r>
      <w:r>
        <w:t>смазки</w:t>
      </w:r>
      <w:r>
        <w:rPr>
          <w:spacing w:val="17"/>
        </w:rPr>
        <w:t xml:space="preserve"> </w:t>
      </w:r>
      <w:r>
        <w:t>слишком</w:t>
      </w:r>
      <w:r>
        <w:rPr>
          <w:spacing w:val="13"/>
        </w:rPr>
        <w:t xml:space="preserve"> </w:t>
      </w:r>
      <w:r>
        <w:t>высока,</w:t>
      </w:r>
      <w:r>
        <w:rPr>
          <w:spacing w:val="13"/>
        </w:rPr>
        <w:t xml:space="preserve"> </w:t>
      </w:r>
      <w:r>
        <w:t>разбавьте</w:t>
      </w:r>
      <w:r>
        <w:rPr>
          <w:spacing w:val="11"/>
        </w:rPr>
        <w:t xml:space="preserve"> </w:t>
      </w:r>
      <w:r>
        <w:t>ее</w:t>
      </w:r>
      <w:r>
        <w:rPr>
          <w:spacing w:val="15"/>
        </w:rPr>
        <w:t xml:space="preserve"> </w:t>
      </w:r>
      <w:r>
        <w:t>соответствующим</w:t>
      </w:r>
      <w:r>
        <w:rPr>
          <w:spacing w:val="-43"/>
        </w:rPr>
        <w:t xml:space="preserve"> </w:t>
      </w:r>
      <w:r>
        <w:t>количеством</w:t>
      </w:r>
      <w:r>
        <w:rPr>
          <w:spacing w:val="2"/>
        </w:rPr>
        <w:t xml:space="preserve"> </w:t>
      </w:r>
      <w:r>
        <w:t>машинного</w:t>
      </w:r>
      <w:r>
        <w:rPr>
          <w:spacing w:val="-2"/>
        </w:rPr>
        <w:t xml:space="preserve"> </w:t>
      </w:r>
      <w:r>
        <w:t>масла.</w:t>
      </w:r>
    </w:p>
    <w:p w:rsidR="0025157C" w:rsidRDefault="00974ECC">
      <w:pPr>
        <w:pStyle w:val="a3"/>
        <w:spacing w:before="10" w:line="254" w:lineRule="auto"/>
        <w:ind w:left="1751" w:right="636"/>
      </w:pPr>
      <w:r>
        <w:t>При</w:t>
      </w:r>
      <w:r>
        <w:rPr>
          <w:spacing w:val="5"/>
        </w:rPr>
        <w:t xml:space="preserve"> </w:t>
      </w:r>
      <w:r>
        <w:t>нормальном</w:t>
      </w:r>
      <w:r>
        <w:rPr>
          <w:spacing w:val="1"/>
        </w:rPr>
        <w:t xml:space="preserve"> </w:t>
      </w:r>
      <w:r>
        <w:t>уровне плотности проверьте резиновое</w:t>
      </w:r>
      <w:r>
        <w:rPr>
          <w:spacing w:val="4"/>
        </w:rPr>
        <w:t xml:space="preserve"> </w:t>
      </w:r>
      <w:r>
        <w:t>уплотнение на</w:t>
      </w:r>
      <w:r>
        <w:rPr>
          <w:spacing w:val="2"/>
        </w:rPr>
        <w:t xml:space="preserve"> </w:t>
      </w:r>
      <w:r>
        <w:t>предмет</w:t>
      </w:r>
      <w:r>
        <w:rPr>
          <w:spacing w:val="3"/>
        </w:rPr>
        <w:t xml:space="preserve"> </w:t>
      </w:r>
      <w:r>
        <w:t>повреждений. (Примеси</w:t>
      </w:r>
      <w:r>
        <w:rPr>
          <w:spacing w:val="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смазке</w:t>
      </w:r>
      <w:r>
        <w:rPr>
          <w:spacing w:val="-1"/>
        </w:rPr>
        <w:t xml:space="preserve"> </w:t>
      </w:r>
      <w:r>
        <w:t>вызывают</w:t>
      </w:r>
      <w:r>
        <w:rPr>
          <w:spacing w:val="-7"/>
        </w:rPr>
        <w:t xml:space="preserve"> </w:t>
      </w:r>
      <w:r>
        <w:t>повреждения резинового</w:t>
      </w:r>
      <w:r>
        <w:rPr>
          <w:spacing w:val="-5"/>
        </w:rPr>
        <w:t xml:space="preserve"> </w:t>
      </w:r>
      <w:r>
        <w:t>уплотнения.)</w:t>
      </w:r>
    </w:p>
    <w:p w:rsidR="0025157C" w:rsidRDefault="00974ECC">
      <w:pPr>
        <w:pStyle w:val="Heading4"/>
        <w:numPr>
          <w:ilvl w:val="0"/>
          <w:numId w:val="1"/>
        </w:numPr>
        <w:tabs>
          <w:tab w:val="left" w:pos="2106"/>
          <w:tab w:val="left" w:pos="2107"/>
        </w:tabs>
        <w:spacing w:before="15"/>
      </w:pPr>
      <w:r>
        <w:t>Утечка</w:t>
      </w:r>
      <w:r>
        <w:rPr>
          <w:spacing w:val="-1"/>
        </w:rPr>
        <w:t xml:space="preserve"> </w:t>
      </w:r>
      <w:r>
        <w:t>смазки</w:t>
      </w:r>
    </w:p>
    <w:p w:rsidR="0025157C" w:rsidRDefault="00974ECC">
      <w:pPr>
        <w:pStyle w:val="a3"/>
        <w:spacing w:before="25" w:line="254" w:lineRule="auto"/>
        <w:ind w:left="1751" w:right="3479"/>
      </w:pPr>
      <w:r>
        <w:t>Проверьте, хорошо ли уплотнена пластина. (Снимите и поправьте уплотнение)</w:t>
      </w:r>
      <w:r>
        <w:rPr>
          <w:spacing w:val="-44"/>
        </w:rPr>
        <w:t xml:space="preserve"> </w:t>
      </w:r>
      <w:r>
        <w:t>Проверьте,</w:t>
      </w:r>
      <w:r>
        <w:rPr>
          <w:spacing w:val="-6"/>
        </w:rPr>
        <w:t xml:space="preserve"> </w:t>
      </w:r>
      <w:r>
        <w:t>плотно</w:t>
      </w:r>
      <w:r>
        <w:rPr>
          <w:spacing w:val="2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затянуты</w:t>
      </w:r>
      <w:r>
        <w:rPr>
          <w:spacing w:val="-1"/>
        </w:rPr>
        <w:t xml:space="preserve"> </w:t>
      </w:r>
      <w:r>
        <w:t>гайки/винты.</w:t>
      </w:r>
    </w:p>
    <w:p w:rsidR="0025157C" w:rsidRDefault="00974ECC">
      <w:pPr>
        <w:pStyle w:val="Heading4"/>
        <w:numPr>
          <w:ilvl w:val="0"/>
          <w:numId w:val="1"/>
        </w:numPr>
        <w:tabs>
          <w:tab w:val="left" w:pos="2106"/>
          <w:tab w:val="left" w:pos="2107"/>
        </w:tabs>
        <w:spacing w:before="15"/>
      </w:pPr>
      <w:r>
        <w:t>Низкое</w:t>
      </w:r>
      <w:r>
        <w:rPr>
          <w:spacing w:val="1"/>
        </w:rPr>
        <w:t xml:space="preserve"> </w:t>
      </w:r>
      <w:r>
        <w:t>давление</w:t>
      </w:r>
      <w:r>
        <w:rPr>
          <w:spacing w:val="-6"/>
        </w:rPr>
        <w:t xml:space="preserve"> </w:t>
      </w:r>
      <w:r>
        <w:t>смазки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выходе</w:t>
      </w:r>
    </w:p>
    <w:p w:rsidR="0025157C" w:rsidRDefault="00974ECC">
      <w:pPr>
        <w:pStyle w:val="a3"/>
        <w:spacing w:before="25" w:line="256" w:lineRule="auto"/>
        <w:ind w:left="1750" w:right="1198"/>
      </w:pPr>
      <w:r>
        <w:t>Проверьте, не засорилась ли выходная трубка. (Если засорилась, немедленно прочистьте ее). Проверьте,</w:t>
      </w:r>
      <w:r>
        <w:rPr>
          <w:spacing w:val="-43"/>
        </w:rPr>
        <w:t xml:space="preserve"> </w:t>
      </w:r>
      <w:r>
        <w:t>нет ли засоров в смазочном пистолете и</w:t>
      </w:r>
      <w:r>
        <w:rPr>
          <w:spacing w:val="1"/>
        </w:rPr>
        <w:t xml:space="preserve"> </w:t>
      </w:r>
      <w:r>
        <w:t>коллекторе (Если</w:t>
      </w:r>
      <w:r>
        <w:rPr>
          <w:spacing w:val="1"/>
        </w:rPr>
        <w:t xml:space="preserve"> </w:t>
      </w:r>
      <w:r>
        <w:t>имеются засоры, немедленно отсоедините</w:t>
      </w:r>
      <w:r>
        <w:rPr>
          <w:spacing w:val="1"/>
        </w:rPr>
        <w:t xml:space="preserve"> </w:t>
      </w:r>
      <w:r>
        <w:t>детал</w:t>
      </w:r>
      <w:r>
        <w:t>и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прочистите их).</w:t>
      </w:r>
    </w:p>
    <w:p w:rsidR="0025157C" w:rsidRDefault="00974ECC">
      <w:pPr>
        <w:pStyle w:val="Heading4"/>
        <w:numPr>
          <w:ilvl w:val="0"/>
          <w:numId w:val="1"/>
        </w:numPr>
        <w:tabs>
          <w:tab w:val="left" w:pos="2106"/>
          <w:tab w:val="left" w:pos="2107"/>
        </w:tabs>
        <w:spacing w:before="13"/>
        <w:ind w:hanging="357"/>
      </w:pPr>
      <w:r>
        <w:t>Утечка</w:t>
      </w:r>
      <w:r>
        <w:rPr>
          <w:spacing w:val="-2"/>
        </w:rPr>
        <w:t xml:space="preserve"> </w:t>
      </w:r>
      <w:r>
        <w:t>масла</w:t>
      </w:r>
      <w:r>
        <w:rPr>
          <w:spacing w:val="-4"/>
        </w:rPr>
        <w:t xml:space="preserve"> </w:t>
      </w:r>
      <w:r>
        <w:t>в подвижной</w:t>
      </w:r>
      <w:r>
        <w:rPr>
          <w:spacing w:val="-7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смазочного пистолета</w:t>
      </w:r>
    </w:p>
    <w:p w:rsidR="0025157C" w:rsidRDefault="00974ECC">
      <w:pPr>
        <w:pStyle w:val="a3"/>
        <w:spacing w:before="24" w:line="254" w:lineRule="auto"/>
        <w:ind w:left="1750" w:right="636"/>
      </w:pPr>
      <w:r>
        <w:t>Проверьте,</w:t>
      </w:r>
      <w:r>
        <w:rPr>
          <w:spacing w:val="8"/>
        </w:rPr>
        <w:t xml:space="preserve"> </w:t>
      </w:r>
      <w:r>
        <w:t>не</w:t>
      </w:r>
      <w:r>
        <w:rPr>
          <w:spacing w:val="10"/>
        </w:rPr>
        <w:t xml:space="preserve"> </w:t>
      </w:r>
      <w:r>
        <w:t>повредилось</w:t>
      </w:r>
      <w:r>
        <w:rPr>
          <w:spacing w:val="9"/>
        </w:rPr>
        <w:t xml:space="preserve"> </w:t>
      </w:r>
      <w:r>
        <w:t>ли</w:t>
      </w:r>
      <w:r>
        <w:rPr>
          <w:spacing w:val="11"/>
        </w:rPr>
        <w:t xml:space="preserve"> </w:t>
      </w:r>
      <w:r>
        <w:t>резиновое</w:t>
      </w:r>
      <w:r>
        <w:rPr>
          <w:spacing w:val="8"/>
        </w:rPr>
        <w:t xml:space="preserve"> </w:t>
      </w:r>
      <w:r>
        <w:t>уплотнение.</w:t>
      </w:r>
      <w:r>
        <w:rPr>
          <w:spacing w:val="11"/>
        </w:rPr>
        <w:t xml:space="preserve"> </w:t>
      </w:r>
      <w:r>
        <w:t>(Если</w:t>
      </w:r>
      <w:r>
        <w:rPr>
          <w:spacing w:val="11"/>
        </w:rPr>
        <w:t xml:space="preserve"> </w:t>
      </w:r>
      <w:r>
        <w:t>повредилось,</w:t>
      </w:r>
      <w:r>
        <w:rPr>
          <w:spacing w:val="8"/>
        </w:rPr>
        <w:t xml:space="preserve"> </w:t>
      </w:r>
      <w:r>
        <w:t>замените</w:t>
      </w:r>
      <w:r>
        <w:rPr>
          <w:spacing w:val="8"/>
        </w:rPr>
        <w:t xml:space="preserve"> </w:t>
      </w:r>
      <w:r>
        <w:t>его</w:t>
      </w:r>
      <w:r>
        <w:rPr>
          <w:spacing w:val="9"/>
        </w:rPr>
        <w:t xml:space="preserve"> </w:t>
      </w:r>
      <w:r>
        <w:t>новым).</w:t>
      </w:r>
      <w:r>
        <w:rPr>
          <w:spacing w:val="7"/>
        </w:rPr>
        <w:t xml:space="preserve"> </w:t>
      </w:r>
      <w:r>
        <w:t>Если</w:t>
      </w:r>
      <w:r>
        <w:rPr>
          <w:spacing w:val="-43"/>
        </w:rPr>
        <w:t xml:space="preserve"> </w:t>
      </w:r>
      <w:r>
        <w:t>повреждены</w:t>
      </w:r>
      <w:r>
        <w:rPr>
          <w:spacing w:val="-1"/>
        </w:rPr>
        <w:t xml:space="preserve"> </w:t>
      </w:r>
      <w:r>
        <w:t>какие-либо</w:t>
      </w:r>
      <w:r>
        <w:rPr>
          <w:spacing w:val="-5"/>
        </w:rPr>
        <w:t xml:space="preserve"> </w:t>
      </w:r>
      <w:r>
        <w:t>детали,</w:t>
      </w:r>
      <w:r>
        <w:rPr>
          <w:spacing w:val="-1"/>
        </w:rPr>
        <w:t xml:space="preserve"> </w:t>
      </w:r>
      <w:r>
        <w:t>немедленно</w:t>
      </w:r>
      <w:r>
        <w:rPr>
          <w:spacing w:val="4"/>
        </w:rPr>
        <w:t xml:space="preserve"> </w:t>
      </w:r>
      <w:r>
        <w:t>замените</w:t>
      </w:r>
      <w:r>
        <w:rPr>
          <w:spacing w:val="-1"/>
        </w:rPr>
        <w:t xml:space="preserve"> </w:t>
      </w:r>
      <w:r>
        <w:t>их новыми.</w:t>
      </w:r>
    </w:p>
    <w:p w:rsidR="0025157C" w:rsidRDefault="00974ECC">
      <w:pPr>
        <w:pStyle w:val="Heading4"/>
        <w:numPr>
          <w:ilvl w:val="0"/>
          <w:numId w:val="1"/>
        </w:numPr>
        <w:tabs>
          <w:tab w:val="left" w:pos="2105"/>
          <w:tab w:val="left" w:pos="2106"/>
        </w:tabs>
        <w:spacing w:before="15"/>
      </w:pPr>
      <w:r>
        <w:t>Насос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работает</w:t>
      </w:r>
    </w:p>
    <w:p w:rsidR="0025157C" w:rsidRDefault="00974ECC">
      <w:pPr>
        <w:pStyle w:val="a3"/>
        <w:spacing w:before="16" w:line="259" w:lineRule="auto"/>
        <w:ind w:left="1750" w:right="5632"/>
      </w:pPr>
      <w:r>
        <w:t>Проверьте, достигло ли давление рабочего значения.</w:t>
      </w:r>
      <w:r>
        <w:rPr>
          <w:spacing w:val="-43"/>
        </w:rPr>
        <w:t xml:space="preserve"> </w:t>
      </w:r>
      <w:r>
        <w:t>Проверьте, нет ли засоров в клапане подачи смазки.</w:t>
      </w:r>
      <w:r>
        <w:rPr>
          <w:spacing w:val="1"/>
        </w:rPr>
        <w:t xml:space="preserve"> </w:t>
      </w:r>
      <w:r>
        <w:t>Проверьте, не повреждена ли прижимная пластина.</w:t>
      </w:r>
      <w:r>
        <w:rPr>
          <w:spacing w:val="1"/>
        </w:rPr>
        <w:t xml:space="preserve"> </w:t>
      </w:r>
      <w:r>
        <w:t>Проверьте,</w:t>
      </w:r>
      <w:r>
        <w:rPr>
          <w:spacing w:val="-1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протечек.</w:t>
      </w:r>
    </w:p>
    <w:p w:rsidR="0025157C" w:rsidRDefault="00974ECC">
      <w:pPr>
        <w:pStyle w:val="a3"/>
        <w:spacing w:before="10" w:line="264" w:lineRule="auto"/>
        <w:ind w:left="1750" w:right="1553"/>
      </w:pPr>
      <w:r>
        <w:t>Проверьте плотность смазки. (Если плотность слишком высока, добавьте немного м</w:t>
      </w:r>
      <w:r>
        <w:t>ашинного масла)</w:t>
      </w:r>
      <w:r>
        <w:rPr>
          <w:spacing w:val="-43"/>
        </w:rPr>
        <w:t xml:space="preserve"> </w:t>
      </w:r>
      <w:r>
        <w:t>Проверьте,</w:t>
      </w:r>
      <w:r>
        <w:rPr>
          <w:spacing w:val="-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смазки.</w:t>
      </w:r>
      <w:r>
        <w:rPr>
          <w:spacing w:val="-2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добавьте</w:t>
      </w:r>
      <w:r>
        <w:rPr>
          <w:spacing w:val="5"/>
        </w:rPr>
        <w:t xml:space="preserve"> </w:t>
      </w:r>
      <w:r>
        <w:t>смазку)</w:t>
      </w:r>
    </w:p>
    <w:p w:rsidR="0025157C" w:rsidRDefault="0025157C">
      <w:pPr>
        <w:spacing w:line="264" w:lineRule="auto"/>
        <w:sectPr w:rsidR="0025157C">
          <w:pgSz w:w="16840" w:h="23820"/>
          <w:pgMar w:top="1000" w:right="2420" w:bottom="960" w:left="2420" w:header="722" w:footer="770" w:gutter="0"/>
          <w:cols w:space="720"/>
        </w:sectPr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  <w:spacing w:before="7"/>
        <w:rPr>
          <w:sz w:val="19"/>
        </w:rPr>
      </w:pPr>
    </w:p>
    <w:p w:rsidR="0025157C" w:rsidRDefault="00974ECC">
      <w:pPr>
        <w:spacing w:before="91"/>
        <w:ind w:left="1746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Список</w:t>
      </w:r>
      <w:r>
        <w:rPr>
          <w:rFonts w:ascii="Arial" w:hAnsi="Arial"/>
          <w:b/>
          <w:spacing w:val="-6"/>
          <w:sz w:val="26"/>
        </w:rPr>
        <w:t xml:space="preserve"> </w:t>
      </w:r>
      <w:r>
        <w:rPr>
          <w:rFonts w:ascii="Arial" w:hAnsi="Arial"/>
          <w:b/>
          <w:sz w:val="26"/>
        </w:rPr>
        <w:t>запасных</w:t>
      </w:r>
      <w:r>
        <w:rPr>
          <w:rFonts w:ascii="Arial" w:hAnsi="Arial"/>
          <w:b/>
          <w:spacing w:val="-6"/>
          <w:sz w:val="26"/>
        </w:rPr>
        <w:t xml:space="preserve"> </w:t>
      </w:r>
      <w:r>
        <w:rPr>
          <w:rFonts w:ascii="Arial" w:hAnsi="Arial"/>
          <w:b/>
          <w:sz w:val="26"/>
        </w:rPr>
        <w:t>частей</w:t>
      </w:r>
      <w:r>
        <w:rPr>
          <w:rFonts w:ascii="Arial" w:hAnsi="Arial"/>
          <w:b/>
          <w:spacing w:val="-6"/>
          <w:sz w:val="26"/>
        </w:rPr>
        <w:t xml:space="preserve"> </w:t>
      </w:r>
      <w:r>
        <w:rPr>
          <w:rFonts w:ascii="Arial" w:hAnsi="Arial"/>
          <w:b/>
          <w:sz w:val="26"/>
        </w:rPr>
        <w:t>нагнетателя</w:t>
      </w:r>
      <w:r>
        <w:rPr>
          <w:rFonts w:ascii="Arial" w:hAnsi="Arial"/>
          <w:b/>
          <w:spacing w:val="-2"/>
          <w:sz w:val="26"/>
        </w:rPr>
        <w:t xml:space="preserve"> </w:t>
      </w:r>
      <w:r>
        <w:rPr>
          <w:rFonts w:ascii="Arial" w:hAnsi="Arial"/>
          <w:b/>
          <w:sz w:val="26"/>
        </w:rPr>
        <w:t>и</w:t>
      </w:r>
      <w:r>
        <w:rPr>
          <w:rFonts w:ascii="Arial" w:hAnsi="Arial"/>
          <w:b/>
          <w:spacing w:val="-6"/>
          <w:sz w:val="26"/>
        </w:rPr>
        <w:t xml:space="preserve"> </w:t>
      </w:r>
      <w:r>
        <w:rPr>
          <w:rFonts w:ascii="Arial" w:hAnsi="Arial"/>
          <w:b/>
          <w:sz w:val="26"/>
        </w:rPr>
        <w:t>его</w:t>
      </w:r>
      <w:r>
        <w:rPr>
          <w:rFonts w:ascii="Arial" w:hAnsi="Arial"/>
          <w:b/>
          <w:spacing w:val="-6"/>
          <w:sz w:val="26"/>
        </w:rPr>
        <w:t xml:space="preserve"> </w:t>
      </w:r>
      <w:r>
        <w:rPr>
          <w:rFonts w:ascii="Arial" w:hAnsi="Arial"/>
          <w:b/>
          <w:sz w:val="26"/>
        </w:rPr>
        <w:t>аксессуаров</w:t>
      </w:r>
    </w:p>
    <w:p w:rsidR="00F96748" w:rsidRDefault="003870E3" w:rsidP="003870E3">
      <w:pPr>
        <w:spacing w:before="91"/>
        <w:jc w:val="both"/>
        <w:rPr>
          <w:rFonts w:ascii="Arial" w:hAnsi="Arial"/>
          <w:b/>
          <w:sz w:val="26"/>
        </w:rPr>
      </w:pPr>
      <w:r>
        <w:rPr>
          <w:rFonts w:ascii="Arial" w:hAnsi="Arial"/>
          <w:b/>
          <w:noProof/>
          <w:sz w:val="26"/>
          <w:lang w:eastAsia="ru-RU"/>
        </w:rPr>
        <w:drawing>
          <wp:inline distT="0" distB="0" distL="0" distR="0">
            <wp:extent cx="7617460" cy="10153650"/>
            <wp:effectExtent l="19050" t="0" r="254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7460" cy="1015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0E3" w:rsidRDefault="003870E3" w:rsidP="003870E3">
      <w:pPr>
        <w:pStyle w:val="Heading4"/>
        <w:spacing w:before="171"/>
        <w:ind w:left="0"/>
        <w:jc w:val="both"/>
        <w:rPr>
          <w:rFonts w:ascii="Arial" w:hAnsi="Arial"/>
        </w:rPr>
      </w:pPr>
      <w:r>
        <w:rPr>
          <w:rFonts w:ascii="Arial" w:hAnsi="Arial"/>
          <w:noProof/>
          <w:lang w:eastAsia="ru-RU"/>
        </w:rPr>
        <w:lastRenderedPageBreak/>
        <w:drawing>
          <wp:inline distT="0" distB="0" distL="0" distR="0">
            <wp:extent cx="7649210" cy="11664315"/>
            <wp:effectExtent l="19050" t="0" r="8890" b="0"/>
            <wp:docPr id="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9210" cy="1166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0E3" w:rsidRDefault="003870E3">
      <w:pPr>
        <w:pStyle w:val="Heading4"/>
        <w:spacing w:before="171"/>
        <w:jc w:val="both"/>
        <w:rPr>
          <w:rFonts w:ascii="Arial" w:hAnsi="Arial"/>
        </w:rPr>
      </w:pPr>
    </w:p>
    <w:p w:rsidR="0025157C" w:rsidRDefault="00974ECC">
      <w:pPr>
        <w:pStyle w:val="Heading4"/>
        <w:spacing w:before="171"/>
        <w:jc w:val="both"/>
        <w:rPr>
          <w:rFonts w:ascii="Arial" w:hAnsi="Arial"/>
        </w:rPr>
      </w:pPr>
      <w:r>
        <w:rPr>
          <w:rFonts w:ascii="Arial" w:hAnsi="Arial"/>
        </w:rPr>
        <w:t>Процесс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замены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деталей</w:t>
      </w:r>
    </w:p>
    <w:p w:rsidR="0025157C" w:rsidRDefault="0025157C">
      <w:pPr>
        <w:pStyle w:val="a3"/>
        <w:spacing w:before="4"/>
        <w:rPr>
          <w:rFonts w:ascii="Arial"/>
          <w:b/>
        </w:rPr>
      </w:pPr>
    </w:p>
    <w:p w:rsidR="0025157C" w:rsidRDefault="00974ECC">
      <w:pPr>
        <w:pStyle w:val="a3"/>
        <w:spacing w:line="314" w:lineRule="auto"/>
        <w:ind w:left="1746" w:right="898"/>
        <w:jc w:val="both"/>
        <w:rPr>
          <w:rFonts w:ascii="Microsoft Sans Serif" w:hAnsi="Microsoft Sans Serif"/>
        </w:rPr>
      </w:pPr>
      <w:r>
        <w:rPr>
          <w:rFonts w:ascii="Microsoft Sans Serif" w:hAnsi="Microsoft Sans Serif"/>
        </w:rPr>
        <w:t>При замене и ремонте деталей соблюдайте меры предосторожности, описанные в инструкциях по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безопасности.</w:t>
      </w:r>
    </w:p>
    <w:p w:rsidR="0025157C" w:rsidRDefault="00974ECC">
      <w:pPr>
        <w:pStyle w:val="a3"/>
        <w:spacing w:before="156" w:line="321" w:lineRule="auto"/>
        <w:ind w:left="1746" w:right="905"/>
        <w:jc w:val="both"/>
        <w:rPr>
          <w:rFonts w:ascii="Microsoft Sans Serif" w:hAnsi="Microsoft Sans Serif"/>
        </w:rPr>
      </w:pPr>
      <w:r>
        <w:rPr>
          <w:rFonts w:ascii="Microsoft Sans Serif" w:hAnsi="Microsoft Sans Serif"/>
        </w:rPr>
        <w:t>Соблюдайте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все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меры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предосторожности,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чтобы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избежать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случайного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запуска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в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работу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нагнетателя.</w:t>
      </w:r>
    </w:p>
    <w:p w:rsidR="0025157C" w:rsidRDefault="0025157C">
      <w:pPr>
        <w:pStyle w:val="a3"/>
        <w:rPr>
          <w:rFonts w:ascii="Arial"/>
          <w:b/>
          <w:sz w:val="22"/>
        </w:rPr>
      </w:pPr>
    </w:p>
    <w:p w:rsidR="0025157C" w:rsidRDefault="0025157C">
      <w:pPr>
        <w:pStyle w:val="a3"/>
        <w:rPr>
          <w:rFonts w:ascii="Arial"/>
          <w:b/>
          <w:sz w:val="22"/>
        </w:rPr>
      </w:pPr>
    </w:p>
    <w:p w:rsidR="0025157C" w:rsidRDefault="00974ECC">
      <w:pPr>
        <w:pStyle w:val="Heading3"/>
        <w:spacing w:before="159"/>
      </w:pPr>
      <w:r>
        <w:t>Приложение</w:t>
      </w:r>
      <w:proofErr w:type="gramStart"/>
      <w:r>
        <w:rPr>
          <w:spacing w:val="38"/>
        </w:rPr>
        <w:t xml:space="preserve"> </w:t>
      </w:r>
      <w:r>
        <w:t>А</w:t>
      </w:r>
      <w:proofErr w:type="gramEnd"/>
      <w:r>
        <w:rPr>
          <w:spacing w:val="94"/>
        </w:rPr>
        <w:t xml:space="preserve"> </w:t>
      </w:r>
      <w:r>
        <w:t>Особые</w:t>
      </w:r>
      <w:r>
        <w:rPr>
          <w:spacing w:val="102"/>
        </w:rPr>
        <w:t xml:space="preserve"> </w:t>
      </w:r>
      <w:r>
        <w:t>замечания</w:t>
      </w:r>
    </w:p>
    <w:p w:rsidR="0025157C" w:rsidRDefault="00974ECC">
      <w:pPr>
        <w:pStyle w:val="Heading4"/>
        <w:spacing w:before="222"/>
        <w:rPr>
          <w:rFonts w:ascii="Arial" w:hAnsi="Arial"/>
        </w:rPr>
      </w:pPr>
      <w:r>
        <w:rPr>
          <w:rFonts w:ascii="Arial" w:hAnsi="Arial"/>
        </w:rPr>
        <w:lastRenderedPageBreak/>
        <w:t>А</w:t>
      </w:r>
      <w:proofErr w:type="gramStart"/>
      <w:r>
        <w:rPr>
          <w:rFonts w:ascii="Arial" w:hAnsi="Arial"/>
        </w:rPr>
        <w:t>1</w:t>
      </w:r>
      <w:proofErr w:type="gramEnd"/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Утилизация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использованного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масла</w:t>
      </w:r>
    </w:p>
    <w:p w:rsidR="0025157C" w:rsidRDefault="0025157C">
      <w:pPr>
        <w:pStyle w:val="a3"/>
        <w:spacing w:before="9"/>
        <w:rPr>
          <w:rFonts w:ascii="Arial"/>
          <w:b/>
          <w:sz w:val="17"/>
        </w:rPr>
      </w:pPr>
    </w:p>
    <w:p w:rsidR="0025157C" w:rsidRDefault="00974ECC">
      <w:pPr>
        <w:spacing w:line="295" w:lineRule="auto"/>
        <w:ind w:left="1746" w:right="891"/>
        <w:jc w:val="both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Отработанная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или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неиспользованная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смазка,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отработанное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масло,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слитое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из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гидравлической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системы,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являются продуктами, загрязняющим окружающую среду и должны быть утилизированы в соответствии с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законодательством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той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страны,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в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которой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у</w:t>
      </w:r>
      <w:r>
        <w:rPr>
          <w:rFonts w:ascii="Microsoft Sans Serif" w:hAnsi="Microsoft Sans Serif"/>
          <w:sz w:val="18"/>
        </w:rPr>
        <w:t>становлено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оборудование.</w:t>
      </w:r>
    </w:p>
    <w:p w:rsidR="0025157C" w:rsidRDefault="00974ECC">
      <w:pPr>
        <w:pStyle w:val="Heading4"/>
        <w:spacing w:before="163"/>
        <w:rPr>
          <w:rFonts w:ascii="Arial" w:hAnsi="Arial"/>
        </w:rPr>
      </w:pPr>
      <w:r>
        <w:rPr>
          <w:rFonts w:ascii="Arial" w:hAnsi="Arial"/>
        </w:rPr>
        <w:t>А</w:t>
      </w:r>
      <w:proofErr w:type="gramStart"/>
      <w:r>
        <w:rPr>
          <w:rFonts w:ascii="Arial" w:hAnsi="Arial"/>
        </w:rPr>
        <w:t>2</w:t>
      </w:r>
      <w:proofErr w:type="gramEnd"/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Требования</w:t>
      </w:r>
      <w:r>
        <w:rPr>
          <w:rFonts w:ascii="Arial" w:hAnsi="Arial"/>
          <w:spacing w:val="2"/>
        </w:rPr>
        <w:t xml:space="preserve"> </w:t>
      </w:r>
      <w:r>
        <w:rPr>
          <w:rFonts w:ascii="Arial" w:hAnsi="Arial"/>
        </w:rPr>
        <w:t>по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разборке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и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утилизации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оборудования</w:t>
      </w:r>
    </w:p>
    <w:p w:rsidR="0025157C" w:rsidRDefault="0025157C">
      <w:pPr>
        <w:pStyle w:val="a3"/>
        <w:spacing w:before="7"/>
        <w:rPr>
          <w:rFonts w:ascii="Arial"/>
          <w:b/>
          <w:sz w:val="18"/>
        </w:rPr>
      </w:pPr>
    </w:p>
    <w:p w:rsidR="0025157C" w:rsidRDefault="00974ECC">
      <w:pPr>
        <w:spacing w:line="288" w:lineRule="auto"/>
        <w:ind w:left="1746" w:right="890"/>
        <w:jc w:val="both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z w:val="18"/>
        </w:rPr>
        <w:t>Срок</w:t>
      </w:r>
      <w:r>
        <w:rPr>
          <w:rFonts w:ascii="Microsoft Sans Serif" w:hAnsi="Microsoft Sans Serif"/>
          <w:spacing w:val="-4"/>
          <w:sz w:val="18"/>
        </w:rPr>
        <w:t xml:space="preserve"> </w:t>
      </w:r>
      <w:r>
        <w:rPr>
          <w:rFonts w:ascii="Microsoft Sans Serif" w:hAnsi="Microsoft Sans Serif"/>
          <w:sz w:val="18"/>
        </w:rPr>
        <w:t>эксплуатации</w:t>
      </w:r>
      <w:r>
        <w:rPr>
          <w:rFonts w:ascii="Microsoft Sans Serif" w:hAnsi="Microsoft Sans Serif"/>
          <w:spacing w:val="-7"/>
          <w:sz w:val="18"/>
        </w:rPr>
        <w:t xml:space="preserve"> </w:t>
      </w:r>
      <w:r>
        <w:rPr>
          <w:rFonts w:ascii="Microsoft Sans Serif" w:hAnsi="Microsoft Sans Serif"/>
          <w:sz w:val="18"/>
        </w:rPr>
        <w:t>нагнетателя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густой</w:t>
      </w:r>
      <w:r>
        <w:rPr>
          <w:rFonts w:ascii="Microsoft Sans Serif" w:hAnsi="Microsoft Sans Serif"/>
          <w:spacing w:val="-7"/>
          <w:sz w:val="18"/>
        </w:rPr>
        <w:t xml:space="preserve"> </w:t>
      </w:r>
      <w:r>
        <w:rPr>
          <w:rFonts w:ascii="Microsoft Sans Serif" w:hAnsi="Microsoft Sans Serif"/>
          <w:sz w:val="18"/>
        </w:rPr>
        <w:t>смазки</w:t>
      </w:r>
      <w:r>
        <w:rPr>
          <w:rFonts w:ascii="Microsoft Sans Serif" w:hAnsi="Microsoft Sans Serif"/>
          <w:spacing w:val="-8"/>
          <w:sz w:val="18"/>
        </w:rPr>
        <w:t xml:space="preserve"> </w:t>
      </w:r>
      <w:r>
        <w:rPr>
          <w:rFonts w:ascii="Microsoft Sans Serif" w:hAnsi="Microsoft Sans Serif"/>
          <w:sz w:val="18"/>
        </w:rPr>
        <w:t>3</w:t>
      </w:r>
      <w:r>
        <w:rPr>
          <w:rFonts w:ascii="Microsoft Sans Serif" w:hAnsi="Microsoft Sans Serif"/>
          <w:spacing w:val="-8"/>
          <w:sz w:val="18"/>
        </w:rPr>
        <w:t xml:space="preserve"> </w:t>
      </w:r>
      <w:r>
        <w:rPr>
          <w:rFonts w:ascii="Microsoft Sans Serif" w:hAnsi="Microsoft Sans Serif"/>
          <w:sz w:val="18"/>
        </w:rPr>
        <w:t>года.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Если</w:t>
      </w:r>
      <w:r>
        <w:rPr>
          <w:rFonts w:ascii="Microsoft Sans Serif" w:hAnsi="Microsoft Sans Serif"/>
          <w:spacing w:val="-7"/>
          <w:sz w:val="18"/>
        </w:rPr>
        <w:t xml:space="preserve"> </w:t>
      </w:r>
      <w:r>
        <w:rPr>
          <w:rFonts w:ascii="Microsoft Sans Serif" w:hAnsi="Microsoft Sans Serif"/>
          <w:sz w:val="18"/>
        </w:rPr>
        <w:t>нагнетатель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z w:val="18"/>
        </w:rPr>
        <w:t>поврежден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так,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что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его</w:t>
      </w:r>
      <w:r>
        <w:rPr>
          <w:rFonts w:ascii="Microsoft Sans Serif" w:hAnsi="Microsoft Sans Serif"/>
          <w:spacing w:val="-6"/>
          <w:sz w:val="18"/>
        </w:rPr>
        <w:t xml:space="preserve"> </w:t>
      </w:r>
      <w:r>
        <w:rPr>
          <w:rFonts w:ascii="Microsoft Sans Serif" w:hAnsi="Microsoft Sans Serif"/>
          <w:sz w:val="18"/>
        </w:rPr>
        <w:t>больше</w:t>
      </w:r>
      <w:r>
        <w:rPr>
          <w:rFonts w:ascii="Microsoft Sans Serif" w:hAnsi="Microsoft Sans Serif"/>
          <w:spacing w:val="-11"/>
          <w:sz w:val="18"/>
        </w:rPr>
        <w:t xml:space="preserve"> </w:t>
      </w:r>
      <w:r>
        <w:rPr>
          <w:rFonts w:ascii="Microsoft Sans Serif" w:hAnsi="Microsoft Sans Serif"/>
          <w:sz w:val="18"/>
        </w:rPr>
        <w:t>нельзя</w:t>
      </w:r>
      <w:r>
        <w:rPr>
          <w:rFonts w:ascii="Microsoft Sans Serif" w:hAnsi="Microsoft Sans Serif"/>
          <w:spacing w:val="-46"/>
          <w:sz w:val="18"/>
        </w:rPr>
        <w:t xml:space="preserve"> </w:t>
      </w:r>
      <w:r>
        <w:rPr>
          <w:rFonts w:ascii="Microsoft Sans Serif" w:hAnsi="Microsoft Sans Serif"/>
          <w:sz w:val="18"/>
        </w:rPr>
        <w:t>использовать, утилизируйте его. При разборке нагнетателя следуйте инструкции по безопасности, соблюдая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все меры предосторожности. К разборке оборудования допускаются только уполномоченные специалисты,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как и при сборке. </w:t>
      </w:r>
      <w:proofErr w:type="gramStart"/>
      <w:r>
        <w:rPr>
          <w:rFonts w:ascii="Microsoft Sans Serif" w:hAnsi="Microsoft Sans Serif"/>
          <w:sz w:val="18"/>
        </w:rPr>
        <w:t>Для предотвращения загрязнённости окружающей среды все отходы, образующиеся при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утилизации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изделий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и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их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частей,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подлежат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обязательному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сбору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с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последующей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утилизацией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в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установленном порядке и в соответствии с действующими требованиями и </w:t>
      </w:r>
      <w:r>
        <w:rPr>
          <w:rFonts w:ascii="Microsoft Sans Serif" w:hAnsi="Microsoft Sans Serif"/>
          <w:sz w:val="18"/>
        </w:rPr>
        <w:t>нормами отраслевой нормативной</w:t>
      </w:r>
      <w:r>
        <w:rPr>
          <w:rFonts w:ascii="Microsoft Sans Serif" w:hAnsi="Microsoft Sans Serif"/>
          <w:spacing w:val="-45"/>
          <w:sz w:val="18"/>
        </w:rPr>
        <w:t xml:space="preserve"> </w:t>
      </w:r>
      <w:r>
        <w:rPr>
          <w:rFonts w:ascii="Microsoft Sans Serif" w:hAnsi="Microsoft Sans Serif"/>
          <w:sz w:val="18"/>
        </w:rPr>
        <w:t>документации,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в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том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числе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в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соответствии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с</w:t>
      </w:r>
      <w:r>
        <w:rPr>
          <w:rFonts w:ascii="Microsoft Sans Serif" w:hAnsi="Microsoft Sans Serif"/>
          <w:spacing w:val="1"/>
          <w:sz w:val="18"/>
        </w:rPr>
        <w:t xml:space="preserve"> </w:t>
      </w:r>
      <w:proofErr w:type="spellStart"/>
      <w:r>
        <w:rPr>
          <w:rFonts w:ascii="Microsoft Sans Serif" w:hAnsi="Microsoft Sans Serif"/>
          <w:sz w:val="18"/>
        </w:rPr>
        <w:t>СанПиНом</w:t>
      </w:r>
      <w:proofErr w:type="spellEnd"/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2.1.7.1322-03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«Гигиенические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требования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к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размещению и обезвреживанию отходов производства и потребления.». Если это необходимо для налогового</w:t>
      </w:r>
      <w:r>
        <w:rPr>
          <w:rFonts w:ascii="Microsoft Sans Serif" w:hAnsi="Microsoft Sans Serif"/>
          <w:spacing w:val="-45"/>
          <w:sz w:val="18"/>
        </w:rPr>
        <w:t xml:space="preserve"> </w:t>
      </w:r>
      <w:r>
        <w:rPr>
          <w:rFonts w:ascii="Microsoft Sans Serif" w:hAnsi="Microsoft Sans Serif"/>
          <w:sz w:val="18"/>
        </w:rPr>
        <w:t>учета,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операции</w:t>
      </w:r>
      <w:proofErr w:type="gramEnd"/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по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утилизации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должна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быть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отражена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в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бухгалтерских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документах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в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соответствии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с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законодательством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z w:val="18"/>
        </w:rPr>
        <w:t>той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страны,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в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z w:val="18"/>
        </w:rPr>
        <w:t>которой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z w:val="18"/>
        </w:rPr>
        <w:t>установлено</w:t>
      </w:r>
      <w:r>
        <w:rPr>
          <w:rFonts w:ascii="Microsoft Sans Serif" w:hAnsi="Microsoft Sans Serif"/>
          <w:spacing w:val="2"/>
          <w:sz w:val="18"/>
        </w:rPr>
        <w:t xml:space="preserve"> </w:t>
      </w:r>
      <w:r>
        <w:rPr>
          <w:rFonts w:ascii="Microsoft Sans Serif" w:hAnsi="Microsoft Sans Serif"/>
          <w:sz w:val="18"/>
        </w:rPr>
        <w:t>оборудование.</w:t>
      </w:r>
    </w:p>
    <w:p w:rsidR="0025157C" w:rsidRDefault="0025157C">
      <w:pPr>
        <w:spacing w:line="288" w:lineRule="auto"/>
        <w:jc w:val="both"/>
        <w:rPr>
          <w:rFonts w:ascii="Microsoft Sans Serif" w:hAnsi="Microsoft Sans Serif"/>
          <w:sz w:val="18"/>
        </w:rPr>
        <w:sectPr w:rsidR="0025157C">
          <w:pgSz w:w="16840" w:h="23820"/>
          <w:pgMar w:top="1000" w:right="2420" w:bottom="960" w:left="2420" w:header="722" w:footer="770" w:gutter="0"/>
          <w:cols w:space="720"/>
        </w:sectPr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</w:pPr>
    </w:p>
    <w:p w:rsidR="0025157C" w:rsidRDefault="0025157C">
      <w:pPr>
        <w:pStyle w:val="a3"/>
        <w:spacing w:before="8"/>
        <w:rPr>
          <w:sz w:val="25"/>
        </w:rPr>
      </w:pPr>
    </w:p>
    <w:p w:rsidR="0025157C" w:rsidRDefault="00974ECC">
      <w:pPr>
        <w:pStyle w:val="Heading3"/>
        <w:ind w:left="1175"/>
      </w:pPr>
      <w:r>
        <w:t>Гарантийные</w:t>
      </w:r>
      <w:r>
        <w:rPr>
          <w:spacing w:val="-6"/>
        </w:rPr>
        <w:t xml:space="preserve"> </w:t>
      </w:r>
      <w:r>
        <w:t>условия</w:t>
      </w:r>
    </w:p>
    <w:p w:rsidR="0025157C" w:rsidRDefault="00974ECC">
      <w:pPr>
        <w:pStyle w:val="a3"/>
        <w:spacing w:before="213" w:line="316" w:lineRule="auto"/>
        <w:ind w:left="1174" w:right="636"/>
        <w:rPr>
          <w:rFonts w:ascii="Microsoft Sans Serif" w:hAnsi="Microsoft Sans Serif"/>
        </w:rPr>
      </w:pPr>
      <w:r>
        <w:rPr>
          <w:rFonts w:ascii="Arial" w:hAnsi="Arial"/>
          <w:b/>
        </w:rPr>
        <w:t xml:space="preserve">Гарантийные обязательства: </w:t>
      </w:r>
      <w:r>
        <w:rPr>
          <w:rFonts w:ascii="Microsoft Sans Serif" w:hAnsi="Microsoft Sans Serif"/>
        </w:rPr>
        <w:t>Гарантийный срок эксплуатации исчисляется со дня продажи товара. В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течение гарантийного срока, в случае обнаружения неисправностей, вызванных заводскими дефектами,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покупатель имеет право на бесплатный ремонт. При отсутствии на га</w:t>
      </w:r>
      <w:r>
        <w:rPr>
          <w:rFonts w:ascii="Microsoft Sans Serif" w:hAnsi="Microsoft Sans Serif"/>
        </w:rPr>
        <w:t>рантийных талонах даты продажи,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заверенной печатью организации-продавца, срок гарантии исчисляется со дня выпуска изделия. Все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претензии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по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качеству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будут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рассмотрены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только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после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получения</w:t>
      </w:r>
      <w:r>
        <w:rPr>
          <w:rFonts w:ascii="Microsoft Sans Serif" w:hAnsi="Microsoft Sans Serif"/>
          <w:spacing w:val="-11"/>
        </w:rPr>
        <w:t xml:space="preserve"> </w:t>
      </w:r>
      <w:r>
        <w:rPr>
          <w:rFonts w:ascii="Microsoft Sans Serif" w:hAnsi="Microsoft Sans Serif"/>
        </w:rPr>
        <w:t>Акта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</w:rPr>
        <w:t>Рекламации.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После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получения</w:t>
      </w:r>
      <w:r>
        <w:rPr>
          <w:rFonts w:ascii="Microsoft Sans Serif" w:hAnsi="Microsoft Sans Serif"/>
          <w:spacing w:val="-11"/>
        </w:rPr>
        <w:t xml:space="preserve"> </w:t>
      </w:r>
      <w:r>
        <w:rPr>
          <w:rFonts w:ascii="Microsoft Sans Serif" w:hAnsi="Microsoft Sans Serif"/>
        </w:rPr>
        <w:t>акта</w:t>
      </w:r>
      <w:r>
        <w:rPr>
          <w:rFonts w:ascii="Microsoft Sans Serif" w:hAnsi="Microsoft Sans Serif"/>
          <w:spacing w:val="-50"/>
        </w:rPr>
        <w:t xml:space="preserve"> </w:t>
      </w:r>
      <w:r>
        <w:rPr>
          <w:rFonts w:ascii="Microsoft Sans Serif" w:hAnsi="Microsoft Sans Serif"/>
        </w:rPr>
        <w:t>рекламации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сервисный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центр</w:t>
      </w:r>
      <w:r>
        <w:rPr>
          <w:rFonts w:ascii="Microsoft Sans Serif" w:hAnsi="Microsoft Sans Serif"/>
          <w:spacing w:val="3"/>
        </w:rPr>
        <w:t xml:space="preserve"> </w:t>
      </w:r>
      <w:r>
        <w:rPr>
          <w:rFonts w:ascii="Microsoft Sans Serif" w:hAnsi="Microsoft Sans Serif"/>
        </w:rPr>
        <w:t>в течение</w:t>
      </w:r>
      <w:r>
        <w:rPr>
          <w:rFonts w:ascii="Microsoft Sans Serif" w:hAnsi="Microsoft Sans Serif"/>
          <w:spacing w:val="1"/>
        </w:rPr>
        <w:t xml:space="preserve"> </w:t>
      </w:r>
      <w:r w:rsidR="00567FAB">
        <w:rPr>
          <w:rFonts w:ascii="Microsoft Sans Serif" w:hAnsi="Microsoft Sans Serif"/>
        </w:rPr>
        <w:t>10</w:t>
      </w:r>
      <w:r>
        <w:rPr>
          <w:rFonts w:ascii="Microsoft Sans Serif" w:hAnsi="Microsoft Sans Serif"/>
        </w:rPr>
        <w:t xml:space="preserve"> рабочих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дней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выдает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Акт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Проверки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Качества.</w:t>
      </w:r>
    </w:p>
    <w:p w:rsidR="0025157C" w:rsidRDefault="00974ECC">
      <w:pPr>
        <w:pStyle w:val="a3"/>
        <w:spacing w:before="154"/>
        <w:ind w:left="1174"/>
        <w:rPr>
          <w:rFonts w:ascii="Microsoft Sans Serif" w:hAnsi="Microsoft Sans Serif"/>
        </w:rPr>
      </w:pPr>
      <w:r>
        <w:rPr>
          <w:rFonts w:ascii="Microsoft Sans Serif" w:hAnsi="Microsoft Sans Serif"/>
        </w:rPr>
        <w:t>Гарантия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не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распространяется:</w:t>
      </w:r>
    </w:p>
    <w:p w:rsidR="0025157C" w:rsidRDefault="0025157C">
      <w:pPr>
        <w:pStyle w:val="a3"/>
        <w:spacing w:before="3"/>
        <w:rPr>
          <w:rFonts w:ascii="Microsoft Sans Serif"/>
        </w:rPr>
      </w:pPr>
    </w:p>
    <w:p w:rsidR="0025157C" w:rsidRDefault="00974ECC">
      <w:pPr>
        <w:pStyle w:val="a3"/>
        <w:spacing w:before="1" w:line="314" w:lineRule="auto"/>
        <w:ind w:left="1174" w:right="1404"/>
        <w:rPr>
          <w:rFonts w:ascii="Microsoft Sans Serif" w:hAnsi="Microsoft Sans Serif"/>
        </w:rPr>
      </w:pPr>
      <w:r>
        <w:rPr>
          <w:rFonts w:ascii="Microsoft Sans Serif" w:hAnsi="Microsoft Sans Serif"/>
        </w:rPr>
        <w:t>-На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изделия</w:t>
      </w:r>
      <w:r>
        <w:rPr>
          <w:rFonts w:ascii="Microsoft Sans Serif" w:hAnsi="Microsoft Sans Serif"/>
          <w:spacing w:val="-12"/>
        </w:rPr>
        <w:t xml:space="preserve"> </w:t>
      </w:r>
      <w:r>
        <w:rPr>
          <w:rFonts w:ascii="Microsoft Sans Serif" w:hAnsi="Microsoft Sans Serif"/>
        </w:rPr>
        <w:t>с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механическими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повреждениями,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следами</w:t>
      </w:r>
      <w:r>
        <w:rPr>
          <w:rFonts w:ascii="Microsoft Sans Serif" w:hAnsi="Microsoft Sans Serif"/>
          <w:spacing w:val="-12"/>
        </w:rPr>
        <w:t xml:space="preserve"> </w:t>
      </w:r>
      <w:r>
        <w:rPr>
          <w:rFonts w:ascii="Microsoft Sans Serif" w:hAnsi="Microsoft Sans Serif"/>
        </w:rPr>
        <w:t>химического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и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термического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воздействия,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а</w:t>
      </w:r>
      <w:r>
        <w:rPr>
          <w:rFonts w:ascii="Microsoft Sans Serif" w:hAnsi="Microsoft Sans Serif"/>
          <w:spacing w:val="-50"/>
        </w:rPr>
        <w:t xml:space="preserve"> </w:t>
      </w:r>
      <w:r>
        <w:rPr>
          <w:rFonts w:ascii="Microsoft Sans Serif" w:hAnsi="Microsoft Sans Serif"/>
        </w:rPr>
        <w:t>также любыми воздействиями, происшедшими вследствие действия сторонних обстоятельств, не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вызванных</w:t>
      </w:r>
      <w:r>
        <w:rPr>
          <w:rFonts w:ascii="Microsoft Sans Serif" w:hAnsi="Microsoft Sans Serif"/>
          <w:spacing w:val="6"/>
        </w:rPr>
        <w:t xml:space="preserve"> </w:t>
      </w:r>
      <w:r>
        <w:rPr>
          <w:rFonts w:ascii="Microsoft Sans Serif" w:hAnsi="Microsoft Sans Serif"/>
        </w:rPr>
        <w:t>заводскими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дефектами.</w:t>
      </w:r>
    </w:p>
    <w:p w:rsidR="0025157C" w:rsidRDefault="00974ECC">
      <w:pPr>
        <w:pStyle w:val="a3"/>
        <w:spacing w:before="156" w:line="314" w:lineRule="auto"/>
        <w:ind w:left="1174"/>
        <w:rPr>
          <w:rFonts w:ascii="Microsoft Sans Serif" w:hAnsi="Microsoft Sans Serif"/>
        </w:rPr>
      </w:pPr>
      <w:r>
        <w:rPr>
          <w:rFonts w:ascii="Microsoft Sans Serif" w:hAnsi="Microsoft Sans Serif"/>
        </w:rPr>
        <w:t>-На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изделия,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работоспособность,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</w:rPr>
        <w:t>которых нарушена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вследствие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неправильной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установки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или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</w:rPr>
        <w:t>несоблюдения</w:t>
      </w:r>
      <w:r>
        <w:rPr>
          <w:rFonts w:ascii="Microsoft Sans Serif" w:hAnsi="Microsoft Sans Serif"/>
          <w:spacing w:val="-50"/>
        </w:rPr>
        <w:t xml:space="preserve"> </w:t>
      </w:r>
      <w:r>
        <w:rPr>
          <w:rFonts w:ascii="Microsoft Sans Serif" w:hAnsi="Microsoft Sans Serif"/>
        </w:rPr>
        <w:t>требований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технической</w:t>
      </w:r>
      <w:r>
        <w:rPr>
          <w:rFonts w:ascii="Microsoft Sans Serif" w:hAnsi="Microsoft Sans Serif"/>
          <w:spacing w:val="4"/>
        </w:rPr>
        <w:t xml:space="preserve"> </w:t>
      </w:r>
      <w:r>
        <w:rPr>
          <w:rFonts w:ascii="Microsoft Sans Serif" w:hAnsi="Microsoft Sans Serif"/>
        </w:rPr>
        <w:t>документации</w:t>
      </w:r>
      <w:r>
        <w:rPr>
          <w:rFonts w:ascii="Microsoft Sans Serif" w:hAnsi="Microsoft Sans Serif"/>
        </w:rPr>
        <w:t>.</w:t>
      </w:r>
    </w:p>
    <w:p w:rsidR="0025157C" w:rsidRDefault="00974ECC">
      <w:pPr>
        <w:pStyle w:val="a3"/>
        <w:spacing w:before="156"/>
        <w:ind w:left="1174"/>
        <w:rPr>
          <w:rFonts w:ascii="Microsoft Sans Serif" w:hAnsi="Microsoft Sans Serif"/>
        </w:rPr>
      </w:pPr>
      <w:r>
        <w:rPr>
          <w:rFonts w:ascii="Microsoft Sans Serif" w:hAnsi="Microsoft Sans Serif"/>
        </w:rPr>
        <w:t>-На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изделия,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вскрытые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потребителем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или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необученным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ремонту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данного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изделия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</w:rPr>
        <w:t>персоналом.</w:t>
      </w:r>
    </w:p>
    <w:p w:rsidR="0025157C" w:rsidRDefault="0025157C">
      <w:pPr>
        <w:pStyle w:val="a3"/>
        <w:spacing w:before="10"/>
        <w:rPr>
          <w:rFonts w:ascii="Microsoft Sans Serif"/>
          <w:sz w:val="19"/>
        </w:rPr>
      </w:pPr>
    </w:p>
    <w:p w:rsidR="0025157C" w:rsidRDefault="00974ECC">
      <w:pPr>
        <w:pStyle w:val="a3"/>
        <w:spacing w:line="321" w:lineRule="auto"/>
        <w:ind w:left="1174" w:right="636"/>
        <w:rPr>
          <w:rFonts w:ascii="Microsoft Sans Serif" w:hAnsi="Microsoft Sans Serif"/>
        </w:rPr>
      </w:pPr>
      <w:proofErr w:type="gramStart"/>
      <w:r>
        <w:rPr>
          <w:rFonts w:ascii="Microsoft Sans Serif" w:hAnsi="Microsoft Sans Serif"/>
        </w:rPr>
        <w:t>-На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расходные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материалы,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а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также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любые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другие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части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изделия,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имеющие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естественный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ограниченный</w:t>
      </w:r>
      <w:r>
        <w:rPr>
          <w:rFonts w:ascii="Microsoft Sans Serif" w:hAnsi="Microsoft Sans Serif"/>
          <w:spacing w:val="-50"/>
        </w:rPr>
        <w:t xml:space="preserve"> </w:t>
      </w:r>
      <w:r>
        <w:rPr>
          <w:rFonts w:ascii="Microsoft Sans Serif" w:hAnsi="Microsoft Sans Serif"/>
        </w:rPr>
        <w:t>срок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службы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(клапана,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</w:rPr>
        <w:t>плунжера,</w:t>
      </w:r>
      <w:r>
        <w:rPr>
          <w:rFonts w:ascii="Microsoft Sans Serif" w:hAnsi="Microsoft Sans Serif"/>
          <w:spacing w:val="4"/>
        </w:rPr>
        <w:t xml:space="preserve"> </w:t>
      </w:r>
      <w:r>
        <w:rPr>
          <w:rFonts w:ascii="Microsoft Sans Serif" w:hAnsi="Microsoft Sans Serif"/>
        </w:rPr>
        <w:t>прокладки,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</w:rPr>
        <w:t>уплотнения,</w:t>
      </w:r>
      <w:r>
        <w:rPr>
          <w:rFonts w:ascii="Microsoft Sans Serif" w:hAnsi="Microsoft Sans Serif"/>
          <w:spacing w:val="3"/>
        </w:rPr>
        <w:t xml:space="preserve"> </w:t>
      </w:r>
      <w:r>
        <w:rPr>
          <w:rFonts w:ascii="Microsoft Sans Serif" w:hAnsi="Microsoft Sans Serif"/>
        </w:rPr>
        <w:t>сальники,</w:t>
      </w:r>
      <w:r>
        <w:rPr>
          <w:rFonts w:ascii="Microsoft Sans Serif" w:hAnsi="Microsoft Sans Serif"/>
          <w:spacing w:val="4"/>
        </w:rPr>
        <w:t xml:space="preserve"> </w:t>
      </w:r>
      <w:r>
        <w:rPr>
          <w:rFonts w:ascii="Microsoft Sans Serif" w:hAnsi="Microsoft Sans Serif"/>
        </w:rPr>
        <w:t>манжеты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и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</w:rPr>
        <w:t>т.п.)</w:t>
      </w:r>
      <w:proofErr w:type="gramEnd"/>
    </w:p>
    <w:p w:rsidR="0025157C" w:rsidRDefault="00974ECC">
      <w:pPr>
        <w:pStyle w:val="a3"/>
        <w:spacing w:before="148" w:line="314" w:lineRule="auto"/>
        <w:ind w:left="1174" w:right="636"/>
        <w:rPr>
          <w:rFonts w:ascii="Microsoft Sans Serif" w:hAnsi="Microsoft Sans Serif"/>
        </w:rPr>
      </w:pPr>
      <w:r>
        <w:rPr>
          <w:rFonts w:ascii="Arial" w:hAnsi="Arial"/>
          <w:b/>
        </w:rPr>
        <w:t xml:space="preserve">Место проведения гарантийного ремонта: </w:t>
      </w:r>
      <w:r>
        <w:rPr>
          <w:rFonts w:ascii="Microsoft Sans Serif" w:hAnsi="Microsoft Sans Serif"/>
        </w:rPr>
        <w:t>Гарантийный ремонт производится в уполномоченном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сервисном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центре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или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на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месте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установки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(для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оборудования,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требующего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</w:rPr>
        <w:t>монтажа,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</w:rPr>
        <w:t>при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наличии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акта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о</w:t>
      </w:r>
      <w:r>
        <w:rPr>
          <w:rFonts w:ascii="Microsoft Sans Serif" w:hAnsi="Microsoft Sans Serif"/>
          <w:spacing w:val="-51"/>
        </w:rPr>
        <w:t xml:space="preserve"> </w:t>
      </w:r>
      <w:r>
        <w:rPr>
          <w:rFonts w:ascii="Microsoft Sans Serif" w:hAnsi="Microsoft Sans Serif"/>
        </w:rPr>
        <w:t>техническом</w:t>
      </w:r>
      <w:r>
        <w:rPr>
          <w:rFonts w:ascii="Microsoft Sans Serif" w:hAnsi="Microsoft Sans Serif"/>
          <w:spacing w:val="3"/>
        </w:rPr>
        <w:t xml:space="preserve"> </w:t>
      </w:r>
      <w:r>
        <w:rPr>
          <w:rFonts w:ascii="Microsoft Sans Serif" w:hAnsi="Microsoft Sans Serif"/>
        </w:rPr>
        <w:t>освидетельствовании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или</w:t>
      </w:r>
      <w:r>
        <w:rPr>
          <w:rFonts w:ascii="Microsoft Sans Serif" w:hAnsi="Microsoft Sans Serif"/>
          <w:spacing w:val="-1"/>
        </w:rPr>
        <w:t xml:space="preserve"> </w:t>
      </w:r>
      <w:r>
        <w:rPr>
          <w:rFonts w:ascii="Microsoft Sans Serif" w:hAnsi="Microsoft Sans Serif"/>
        </w:rPr>
        <w:t>об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</w:rPr>
        <w:t>установке).</w:t>
      </w:r>
    </w:p>
    <w:p w:rsidR="0025157C" w:rsidRDefault="00974ECC">
      <w:pPr>
        <w:pStyle w:val="a3"/>
        <w:spacing w:before="156" w:line="316" w:lineRule="auto"/>
        <w:ind w:left="1174" w:right="636"/>
        <w:rPr>
          <w:rFonts w:ascii="Microsoft Sans Serif" w:hAnsi="Microsoft Sans Serif"/>
        </w:rPr>
      </w:pPr>
      <w:proofErr w:type="gramStart"/>
      <w:r>
        <w:rPr>
          <w:rFonts w:ascii="Microsoft Sans Serif" w:hAnsi="Microsoft Sans Serif"/>
        </w:rPr>
        <w:t>Покупатель - юридическое лицо - самостоятельно доставляет оборудование в сервисный центр в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соответствии с инструкциями изготовителя о транспортировке и упаковке.</w:t>
      </w:r>
      <w:proofErr w:type="gramEnd"/>
      <w:r>
        <w:rPr>
          <w:rFonts w:ascii="Microsoft Sans Serif" w:hAnsi="Microsoft Sans Serif"/>
        </w:rPr>
        <w:t xml:space="preserve"> Условия гарантии не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предусматривают</w:t>
      </w:r>
      <w:r>
        <w:rPr>
          <w:rFonts w:ascii="Microsoft Sans Serif" w:hAnsi="Microsoft Sans Serif"/>
          <w:spacing w:val="-12"/>
        </w:rPr>
        <w:t xml:space="preserve"> </w:t>
      </w:r>
      <w:r>
        <w:rPr>
          <w:rFonts w:ascii="Microsoft Sans Serif" w:hAnsi="Microsoft Sans Serif"/>
        </w:rPr>
        <w:t>профилактику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и</w:t>
      </w:r>
      <w:r>
        <w:rPr>
          <w:rFonts w:ascii="Microsoft Sans Serif" w:hAnsi="Microsoft Sans Serif"/>
          <w:spacing w:val="-11"/>
        </w:rPr>
        <w:t xml:space="preserve"> </w:t>
      </w:r>
      <w:r>
        <w:rPr>
          <w:rFonts w:ascii="Microsoft Sans Serif" w:hAnsi="Microsoft Sans Serif"/>
        </w:rPr>
        <w:t>чистку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изделия,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а</w:t>
      </w:r>
      <w:r>
        <w:rPr>
          <w:rFonts w:ascii="Microsoft Sans Serif" w:hAnsi="Microsoft Sans Serif"/>
          <w:spacing w:val="-12"/>
        </w:rPr>
        <w:t xml:space="preserve"> </w:t>
      </w:r>
      <w:r>
        <w:rPr>
          <w:rFonts w:ascii="Microsoft Sans Serif" w:hAnsi="Microsoft Sans Serif"/>
        </w:rPr>
        <w:t>также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выезд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мастера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к</w:t>
      </w:r>
      <w:r>
        <w:rPr>
          <w:rFonts w:ascii="Microsoft Sans Serif" w:hAnsi="Microsoft Sans Serif"/>
          <w:spacing w:val="-13"/>
        </w:rPr>
        <w:t xml:space="preserve"> </w:t>
      </w:r>
      <w:r>
        <w:rPr>
          <w:rFonts w:ascii="Microsoft Sans Serif" w:hAnsi="Microsoft Sans Serif"/>
        </w:rPr>
        <w:t>мес</w:t>
      </w:r>
      <w:r>
        <w:rPr>
          <w:rFonts w:ascii="Microsoft Sans Serif" w:hAnsi="Microsoft Sans Serif"/>
        </w:rPr>
        <w:t>ту</w:t>
      </w:r>
      <w:r>
        <w:rPr>
          <w:rFonts w:ascii="Microsoft Sans Serif" w:hAnsi="Microsoft Sans Serif"/>
          <w:spacing w:val="-11"/>
        </w:rPr>
        <w:t xml:space="preserve"> </w:t>
      </w:r>
      <w:r>
        <w:rPr>
          <w:rFonts w:ascii="Microsoft Sans Serif" w:hAnsi="Microsoft Sans Serif"/>
        </w:rPr>
        <w:t>установки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изделия</w:t>
      </w:r>
      <w:r>
        <w:rPr>
          <w:rFonts w:ascii="Microsoft Sans Serif" w:hAnsi="Microsoft Sans Serif"/>
          <w:spacing w:val="-12"/>
        </w:rPr>
        <w:t xml:space="preserve"> </w:t>
      </w:r>
      <w:r>
        <w:rPr>
          <w:rFonts w:ascii="Microsoft Sans Serif" w:hAnsi="Microsoft Sans Serif"/>
        </w:rPr>
        <w:t>с</w:t>
      </w:r>
      <w:r>
        <w:rPr>
          <w:rFonts w:ascii="Microsoft Sans Serif" w:hAnsi="Microsoft Sans Serif"/>
          <w:spacing w:val="-50"/>
        </w:rPr>
        <w:t xml:space="preserve"> </w:t>
      </w:r>
      <w:r>
        <w:rPr>
          <w:rFonts w:ascii="Microsoft Sans Serif" w:hAnsi="Microsoft Sans Serif"/>
        </w:rPr>
        <w:t>целью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</w:rPr>
        <w:t>его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подключения,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</w:rPr>
        <w:t>настройки,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ремонта,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</w:rPr>
        <w:t>консультации.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Транспортные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расходы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не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</w:rPr>
        <w:t>входят</w:t>
      </w:r>
      <w:r>
        <w:rPr>
          <w:rFonts w:ascii="Microsoft Sans Serif" w:hAnsi="Microsoft Sans Serif"/>
          <w:spacing w:val="-3"/>
        </w:rPr>
        <w:t xml:space="preserve"> </w:t>
      </w:r>
      <w:r>
        <w:rPr>
          <w:rFonts w:ascii="Microsoft Sans Serif" w:hAnsi="Microsoft Sans Serif"/>
        </w:rPr>
        <w:t>в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>объем</w:t>
      </w:r>
      <w:r>
        <w:rPr>
          <w:rFonts w:ascii="Microsoft Sans Serif" w:hAnsi="Microsoft Sans Serif"/>
          <w:spacing w:val="-50"/>
        </w:rPr>
        <w:t xml:space="preserve"> </w:t>
      </w:r>
      <w:r>
        <w:rPr>
          <w:rFonts w:ascii="Microsoft Sans Serif" w:hAnsi="Microsoft Sans Serif"/>
        </w:rPr>
        <w:t>гарантийного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обслуживания.</w:t>
      </w:r>
    </w:p>
    <w:p w:rsidR="0025157C" w:rsidRDefault="0025157C">
      <w:pPr>
        <w:pStyle w:val="a3"/>
        <w:rPr>
          <w:rFonts w:ascii="Times New Roman"/>
        </w:rPr>
      </w:pPr>
    </w:p>
    <w:p w:rsidR="0025157C" w:rsidRDefault="0025157C">
      <w:pPr>
        <w:pStyle w:val="a3"/>
        <w:rPr>
          <w:rFonts w:ascii="Times New Roman"/>
        </w:rPr>
      </w:pPr>
    </w:p>
    <w:p w:rsidR="0025157C" w:rsidRDefault="0025157C">
      <w:pPr>
        <w:pStyle w:val="a3"/>
        <w:rPr>
          <w:rFonts w:ascii="Times New Roman"/>
        </w:rPr>
      </w:pPr>
    </w:p>
    <w:p w:rsidR="0025157C" w:rsidRDefault="0025157C">
      <w:pPr>
        <w:pStyle w:val="a3"/>
        <w:rPr>
          <w:rFonts w:ascii="Times New Roman"/>
        </w:rPr>
      </w:pPr>
    </w:p>
    <w:p w:rsidR="0025157C" w:rsidRDefault="0025157C">
      <w:pPr>
        <w:pStyle w:val="a3"/>
        <w:rPr>
          <w:rFonts w:ascii="Times New Roman"/>
        </w:rPr>
      </w:pPr>
    </w:p>
    <w:p w:rsidR="0025157C" w:rsidRDefault="0025157C">
      <w:pPr>
        <w:pStyle w:val="a3"/>
        <w:spacing w:before="1"/>
        <w:rPr>
          <w:rFonts w:ascii="Times New Roman"/>
          <w:sz w:val="16"/>
        </w:rPr>
      </w:pPr>
    </w:p>
    <w:sectPr w:rsidR="0025157C" w:rsidSect="0025157C">
      <w:headerReference w:type="default" r:id="rId15"/>
      <w:footerReference w:type="default" r:id="rId16"/>
      <w:pgSz w:w="16840" w:h="23820"/>
      <w:pgMar w:top="620" w:right="2420" w:bottom="280" w:left="242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ECC" w:rsidRDefault="00974ECC" w:rsidP="0025157C">
      <w:r>
        <w:separator/>
      </w:r>
    </w:p>
  </w:endnote>
  <w:endnote w:type="continuationSeparator" w:id="0">
    <w:p w:rsidR="00974ECC" w:rsidRDefault="00974ECC" w:rsidP="00251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7C" w:rsidRDefault="0025157C">
    <w:pPr>
      <w:pStyle w:val="a3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67.55pt;margin-top:1141.15pt;width:11.6pt;height:14.35pt;z-index:-15943680;mso-position-horizontal-relative:page;mso-position-vertical-relative:page" filled="f" stroked="f">
          <v:textbox inset="0,0,0,0">
            <w:txbxContent>
              <w:p w:rsidR="0025157C" w:rsidRDefault="0025157C">
                <w:pPr>
                  <w:pStyle w:val="a3"/>
                  <w:spacing w:before="21"/>
                  <w:ind w:left="69"/>
                </w:pPr>
                <w:r>
                  <w:fldChar w:fldCharType="begin"/>
                </w:r>
                <w:r w:rsidR="00974ECC">
                  <w:instrText xml:space="preserve"> PAGE </w:instrText>
                </w:r>
                <w:r>
                  <w:fldChar w:fldCharType="separate"/>
                </w:r>
                <w:r w:rsidR="003870E3">
                  <w:rPr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7C" w:rsidRDefault="0025157C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ECC" w:rsidRDefault="00974ECC" w:rsidP="0025157C">
      <w:r>
        <w:separator/>
      </w:r>
    </w:p>
  </w:footnote>
  <w:footnote w:type="continuationSeparator" w:id="0">
    <w:p w:rsidR="00974ECC" w:rsidRDefault="00974ECC" w:rsidP="002515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7C" w:rsidRDefault="0025157C">
    <w:pPr>
      <w:pStyle w:val="a3"/>
      <w:spacing w:line="14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7C" w:rsidRDefault="0025157C">
    <w:pPr>
      <w:pStyle w:val="a3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16A19"/>
    <w:multiLevelType w:val="hybridMultilevel"/>
    <w:tmpl w:val="19BC88EC"/>
    <w:lvl w:ilvl="0" w:tplc="605E916C">
      <w:start w:val="1"/>
      <w:numFmt w:val="decimal"/>
      <w:lvlText w:val="%1."/>
      <w:lvlJc w:val="left"/>
      <w:pPr>
        <w:ind w:left="2106" w:hanging="35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0"/>
        <w:szCs w:val="20"/>
        <w:lang w:val="ru-RU" w:eastAsia="en-US" w:bidi="ar-SA"/>
      </w:rPr>
    </w:lvl>
    <w:lvl w:ilvl="1" w:tplc="4A46D5FA">
      <w:numFmt w:val="bullet"/>
      <w:lvlText w:val="•"/>
      <w:lvlJc w:val="left"/>
      <w:pPr>
        <w:ind w:left="3089" w:hanging="356"/>
      </w:pPr>
      <w:rPr>
        <w:rFonts w:hint="default"/>
        <w:lang w:val="ru-RU" w:eastAsia="en-US" w:bidi="ar-SA"/>
      </w:rPr>
    </w:lvl>
    <w:lvl w:ilvl="2" w:tplc="70A0090C">
      <w:numFmt w:val="bullet"/>
      <w:lvlText w:val="•"/>
      <w:lvlJc w:val="left"/>
      <w:pPr>
        <w:ind w:left="4079" w:hanging="356"/>
      </w:pPr>
      <w:rPr>
        <w:rFonts w:hint="default"/>
        <w:lang w:val="ru-RU" w:eastAsia="en-US" w:bidi="ar-SA"/>
      </w:rPr>
    </w:lvl>
    <w:lvl w:ilvl="3" w:tplc="6B8427F2">
      <w:numFmt w:val="bullet"/>
      <w:lvlText w:val="•"/>
      <w:lvlJc w:val="left"/>
      <w:pPr>
        <w:ind w:left="5069" w:hanging="356"/>
      </w:pPr>
      <w:rPr>
        <w:rFonts w:hint="default"/>
        <w:lang w:val="ru-RU" w:eastAsia="en-US" w:bidi="ar-SA"/>
      </w:rPr>
    </w:lvl>
    <w:lvl w:ilvl="4" w:tplc="D1DED7F6">
      <w:numFmt w:val="bullet"/>
      <w:lvlText w:val="•"/>
      <w:lvlJc w:val="left"/>
      <w:pPr>
        <w:ind w:left="6059" w:hanging="356"/>
      </w:pPr>
      <w:rPr>
        <w:rFonts w:hint="default"/>
        <w:lang w:val="ru-RU" w:eastAsia="en-US" w:bidi="ar-SA"/>
      </w:rPr>
    </w:lvl>
    <w:lvl w:ilvl="5" w:tplc="7D0E219C">
      <w:numFmt w:val="bullet"/>
      <w:lvlText w:val="•"/>
      <w:lvlJc w:val="left"/>
      <w:pPr>
        <w:ind w:left="7049" w:hanging="356"/>
      </w:pPr>
      <w:rPr>
        <w:rFonts w:hint="default"/>
        <w:lang w:val="ru-RU" w:eastAsia="en-US" w:bidi="ar-SA"/>
      </w:rPr>
    </w:lvl>
    <w:lvl w:ilvl="6" w:tplc="E69EF17C">
      <w:numFmt w:val="bullet"/>
      <w:lvlText w:val="•"/>
      <w:lvlJc w:val="left"/>
      <w:pPr>
        <w:ind w:left="8039" w:hanging="356"/>
      </w:pPr>
      <w:rPr>
        <w:rFonts w:hint="default"/>
        <w:lang w:val="ru-RU" w:eastAsia="en-US" w:bidi="ar-SA"/>
      </w:rPr>
    </w:lvl>
    <w:lvl w:ilvl="7" w:tplc="C3E2460E">
      <w:numFmt w:val="bullet"/>
      <w:lvlText w:val="•"/>
      <w:lvlJc w:val="left"/>
      <w:pPr>
        <w:ind w:left="9028" w:hanging="356"/>
      </w:pPr>
      <w:rPr>
        <w:rFonts w:hint="default"/>
        <w:lang w:val="ru-RU" w:eastAsia="en-US" w:bidi="ar-SA"/>
      </w:rPr>
    </w:lvl>
    <w:lvl w:ilvl="8" w:tplc="FDEC0776">
      <w:numFmt w:val="bullet"/>
      <w:lvlText w:val="•"/>
      <w:lvlJc w:val="left"/>
      <w:pPr>
        <w:ind w:left="10018" w:hanging="356"/>
      </w:pPr>
      <w:rPr>
        <w:rFonts w:hint="default"/>
        <w:lang w:val="ru-RU" w:eastAsia="en-US" w:bidi="ar-SA"/>
      </w:rPr>
    </w:lvl>
  </w:abstractNum>
  <w:abstractNum w:abstractNumId="1">
    <w:nsid w:val="559A3EC8"/>
    <w:multiLevelType w:val="hybridMultilevel"/>
    <w:tmpl w:val="5AA6F724"/>
    <w:lvl w:ilvl="0" w:tplc="E51868D6">
      <w:start w:val="3"/>
      <w:numFmt w:val="decimal"/>
      <w:lvlText w:val="%1."/>
      <w:lvlJc w:val="left"/>
      <w:pPr>
        <w:ind w:left="2115" w:hanging="365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ru-RU" w:eastAsia="en-US" w:bidi="ar-SA"/>
      </w:rPr>
    </w:lvl>
    <w:lvl w:ilvl="1" w:tplc="3F48409E">
      <w:numFmt w:val="bullet"/>
      <w:lvlText w:val="•"/>
      <w:lvlJc w:val="left"/>
      <w:pPr>
        <w:ind w:left="3107" w:hanging="365"/>
      </w:pPr>
      <w:rPr>
        <w:rFonts w:hint="default"/>
        <w:lang w:val="ru-RU" w:eastAsia="en-US" w:bidi="ar-SA"/>
      </w:rPr>
    </w:lvl>
    <w:lvl w:ilvl="2" w:tplc="382449D4">
      <w:numFmt w:val="bullet"/>
      <w:lvlText w:val="•"/>
      <w:lvlJc w:val="left"/>
      <w:pPr>
        <w:ind w:left="4095" w:hanging="365"/>
      </w:pPr>
      <w:rPr>
        <w:rFonts w:hint="default"/>
        <w:lang w:val="ru-RU" w:eastAsia="en-US" w:bidi="ar-SA"/>
      </w:rPr>
    </w:lvl>
    <w:lvl w:ilvl="3" w:tplc="99BC629A">
      <w:numFmt w:val="bullet"/>
      <w:lvlText w:val="•"/>
      <w:lvlJc w:val="left"/>
      <w:pPr>
        <w:ind w:left="5083" w:hanging="365"/>
      </w:pPr>
      <w:rPr>
        <w:rFonts w:hint="default"/>
        <w:lang w:val="ru-RU" w:eastAsia="en-US" w:bidi="ar-SA"/>
      </w:rPr>
    </w:lvl>
    <w:lvl w:ilvl="4" w:tplc="3D3C8CC0">
      <w:numFmt w:val="bullet"/>
      <w:lvlText w:val="•"/>
      <w:lvlJc w:val="left"/>
      <w:pPr>
        <w:ind w:left="6071" w:hanging="365"/>
      </w:pPr>
      <w:rPr>
        <w:rFonts w:hint="default"/>
        <w:lang w:val="ru-RU" w:eastAsia="en-US" w:bidi="ar-SA"/>
      </w:rPr>
    </w:lvl>
    <w:lvl w:ilvl="5" w:tplc="170EC4A0">
      <w:numFmt w:val="bullet"/>
      <w:lvlText w:val="•"/>
      <w:lvlJc w:val="left"/>
      <w:pPr>
        <w:ind w:left="7059" w:hanging="365"/>
      </w:pPr>
      <w:rPr>
        <w:rFonts w:hint="default"/>
        <w:lang w:val="ru-RU" w:eastAsia="en-US" w:bidi="ar-SA"/>
      </w:rPr>
    </w:lvl>
    <w:lvl w:ilvl="6" w:tplc="E7DC8CBE">
      <w:numFmt w:val="bullet"/>
      <w:lvlText w:val="•"/>
      <w:lvlJc w:val="left"/>
      <w:pPr>
        <w:ind w:left="8047" w:hanging="365"/>
      </w:pPr>
      <w:rPr>
        <w:rFonts w:hint="default"/>
        <w:lang w:val="ru-RU" w:eastAsia="en-US" w:bidi="ar-SA"/>
      </w:rPr>
    </w:lvl>
    <w:lvl w:ilvl="7" w:tplc="FB7AFB7E">
      <w:numFmt w:val="bullet"/>
      <w:lvlText w:val="•"/>
      <w:lvlJc w:val="left"/>
      <w:pPr>
        <w:ind w:left="9034" w:hanging="365"/>
      </w:pPr>
      <w:rPr>
        <w:rFonts w:hint="default"/>
        <w:lang w:val="ru-RU" w:eastAsia="en-US" w:bidi="ar-SA"/>
      </w:rPr>
    </w:lvl>
    <w:lvl w:ilvl="8" w:tplc="D2549B58">
      <w:numFmt w:val="bullet"/>
      <w:lvlText w:val="•"/>
      <w:lvlJc w:val="left"/>
      <w:pPr>
        <w:ind w:left="10022" w:hanging="365"/>
      </w:pPr>
      <w:rPr>
        <w:rFonts w:hint="default"/>
        <w:lang w:val="ru-RU" w:eastAsia="en-US" w:bidi="ar-SA"/>
      </w:rPr>
    </w:lvl>
  </w:abstractNum>
  <w:abstractNum w:abstractNumId="2">
    <w:nsid w:val="5F2C70E5"/>
    <w:multiLevelType w:val="hybridMultilevel"/>
    <w:tmpl w:val="A294851E"/>
    <w:lvl w:ilvl="0" w:tplc="3580EFC8">
      <w:start w:val="1"/>
      <w:numFmt w:val="decimal"/>
      <w:lvlText w:val="%1."/>
      <w:lvlJc w:val="left"/>
      <w:pPr>
        <w:ind w:left="1746" w:hanging="716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ru-RU" w:eastAsia="en-US" w:bidi="ar-SA"/>
      </w:rPr>
    </w:lvl>
    <w:lvl w:ilvl="1" w:tplc="4FD29D52">
      <w:numFmt w:val="bullet"/>
      <w:lvlText w:val="•"/>
      <w:lvlJc w:val="left"/>
      <w:pPr>
        <w:ind w:left="2765" w:hanging="716"/>
      </w:pPr>
      <w:rPr>
        <w:rFonts w:hint="default"/>
        <w:lang w:val="ru-RU" w:eastAsia="en-US" w:bidi="ar-SA"/>
      </w:rPr>
    </w:lvl>
    <w:lvl w:ilvl="2" w:tplc="D52CB826">
      <w:numFmt w:val="bullet"/>
      <w:lvlText w:val="•"/>
      <w:lvlJc w:val="left"/>
      <w:pPr>
        <w:ind w:left="3791" w:hanging="716"/>
      </w:pPr>
      <w:rPr>
        <w:rFonts w:hint="default"/>
        <w:lang w:val="ru-RU" w:eastAsia="en-US" w:bidi="ar-SA"/>
      </w:rPr>
    </w:lvl>
    <w:lvl w:ilvl="3" w:tplc="35C2CAC6">
      <w:numFmt w:val="bullet"/>
      <w:lvlText w:val="•"/>
      <w:lvlJc w:val="left"/>
      <w:pPr>
        <w:ind w:left="4817" w:hanging="716"/>
      </w:pPr>
      <w:rPr>
        <w:rFonts w:hint="default"/>
        <w:lang w:val="ru-RU" w:eastAsia="en-US" w:bidi="ar-SA"/>
      </w:rPr>
    </w:lvl>
    <w:lvl w:ilvl="4" w:tplc="87AEAD4E">
      <w:numFmt w:val="bullet"/>
      <w:lvlText w:val="•"/>
      <w:lvlJc w:val="left"/>
      <w:pPr>
        <w:ind w:left="5843" w:hanging="716"/>
      </w:pPr>
      <w:rPr>
        <w:rFonts w:hint="default"/>
        <w:lang w:val="ru-RU" w:eastAsia="en-US" w:bidi="ar-SA"/>
      </w:rPr>
    </w:lvl>
    <w:lvl w:ilvl="5" w:tplc="266C6B9A">
      <w:numFmt w:val="bullet"/>
      <w:lvlText w:val="•"/>
      <w:lvlJc w:val="left"/>
      <w:pPr>
        <w:ind w:left="6869" w:hanging="716"/>
      </w:pPr>
      <w:rPr>
        <w:rFonts w:hint="default"/>
        <w:lang w:val="ru-RU" w:eastAsia="en-US" w:bidi="ar-SA"/>
      </w:rPr>
    </w:lvl>
    <w:lvl w:ilvl="6" w:tplc="8168F61E">
      <w:numFmt w:val="bullet"/>
      <w:lvlText w:val="•"/>
      <w:lvlJc w:val="left"/>
      <w:pPr>
        <w:ind w:left="7895" w:hanging="716"/>
      </w:pPr>
      <w:rPr>
        <w:rFonts w:hint="default"/>
        <w:lang w:val="ru-RU" w:eastAsia="en-US" w:bidi="ar-SA"/>
      </w:rPr>
    </w:lvl>
    <w:lvl w:ilvl="7" w:tplc="85904922">
      <w:numFmt w:val="bullet"/>
      <w:lvlText w:val="•"/>
      <w:lvlJc w:val="left"/>
      <w:pPr>
        <w:ind w:left="8920" w:hanging="716"/>
      </w:pPr>
      <w:rPr>
        <w:rFonts w:hint="default"/>
        <w:lang w:val="ru-RU" w:eastAsia="en-US" w:bidi="ar-SA"/>
      </w:rPr>
    </w:lvl>
    <w:lvl w:ilvl="8" w:tplc="1D689BD0">
      <w:numFmt w:val="bullet"/>
      <w:lvlText w:val="•"/>
      <w:lvlJc w:val="left"/>
      <w:pPr>
        <w:ind w:left="9946" w:hanging="716"/>
      </w:pPr>
      <w:rPr>
        <w:rFonts w:hint="default"/>
        <w:lang w:val="ru-RU" w:eastAsia="en-US" w:bidi="ar-SA"/>
      </w:rPr>
    </w:lvl>
  </w:abstractNum>
  <w:abstractNum w:abstractNumId="3">
    <w:nsid w:val="6AB74ECB"/>
    <w:multiLevelType w:val="hybridMultilevel"/>
    <w:tmpl w:val="12A6EC14"/>
    <w:lvl w:ilvl="0" w:tplc="8444ACB4">
      <w:start w:val="2"/>
      <w:numFmt w:val="decimal"/>
      <w:lvlText w:val="%1."/>
      <w:lvlJc w:val="left"/>
      <w:pPr>
        <w:ind w:left="2096" w:hanging="351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0"/>
        <w:szCs w:val="20"/>
        <w:lang w:val="ru-RU" w:eastAsia="en-US" w:bidi="ar-SA"/>
      </w:rPr>
    </w:lvl>
    <w:lvl w:ilvl="1" w:tplc="0BD07A86">
      <w:numFmt w:val="bullet"/>
      <w:lvlText w:val="•"/>
      <w:lvlJc w:val="left"/>
      <w:pPr>
        <w:ind w:left="3089" w:hanging="351"/>
      </w:pPr>
      <w:rPr>
        <w:rFonts w:hint="default"/>
        <w:lang w:val="ru-RU" w:eastAsia="en-US" w:bidi="ar-SA"/>
      </w:rPr>
    </w:lvl>
    <w:lvl w:ilvl="2" w:tplc="051A10BA">
      <w:numFmt w:val="bullet"/>
      <w:lvlText w:val="•"/>
      <w:lvlJc w:val="left"/>
      <w:pPr>
        <w:ind w:left="4079" w:hanging="351"/>
      </w:pPr>
      <w:rPr>
        <w:rFonts w:hint="default"/>
        <w:lang w:val="ru-RU" w:eastAsia="en-US" w:bidi="ar-SA"/>
      </w:rPr>
    </w:lvl>
    <w:lvl w:ilvl="3" w:tplc="08D8B520">
      <w:numFmt w:val="bullet"/>
      <w:lvlText w:val="•"/>
      <w:lvlJc w:val="left"/>
      <w:pPr>
        <w:ind w:left="5069" w:hanging="351"/>
      </w:pPr>
      <w:rPr>
        <w:rFonts w:hint="default"/>
        <w:lang w:val="ru-RU" w:eastAsia="en-US" w:bidi="ar-SA"/>
      </w:rPr>
    </w:lvl>
    <w:lvl w:ilvl="4" w:tplc="3F5AB040">
      <w:numFmt w:val="bullet"/>
      <w:lvlText w:val="•"/>
      <w:lvlJc w:val="left"/>
      <w:pPr>
        <w:ind w:left="6059" w:hanging="351"/>
      </w:pPr>
      <w:rPr>
        <w:rFonts w:hint="default"/>
        <w:lang w:val="ru-RU" w:eastAsia="en-US" w:bidi="ar-SA"/>
      </w:rPr>
    </w:lvl>
    <w:lvl w:ilvl="5" w:tplc="0B7E5AC2">
      <w:numFmt w:val="bullet"/>
      <w:lvlText w:val="•"/>
      <w:lvlJc w:val="left"/>
      <w:pPr>
        <w:ind w:left="7049" w:hanging="351"/>
      </w:pPr>
      <w:rPr>
        <w:rFonts w:hint="default"/>
        <w:lang w:val="ru-RU" w:eastAsia="en-US" w:bidi="ar-SA"/>
      </w:rPr>
    </w:lvl>
    <w:lvl w:ilvl="6" w:tplc="253496DC">
      <w:numFmt w:val="bullet"/>
      <w:lvlText w:val="•"/>
      <w:lvlJc w:val="left"/>
      <w:pPr>
        <w:ind w:left="8039" w:hanging="351"/>
      </w:pPr>
      <w:rPr>
        <w:rFonts w:hint="default"/>
        <w:lang w:val="ru-RU" w:eastAsia="en-US" w:bidi="ar-SA"/>
      </w:rPr>
    </w:lvl>
    <w:lvl w:ilvl="7" w:tplc="15BC511A">
      <w:numFmt w:val="bullet"/>
      <w:lvlText w:val="•"/>
      <w:lvlJc w:val="left"/>
      <w:pPr>
        <w:ind w:left="9028" w:hanging="351"/>
      </w:pPr>
      <w:rPr>
        <w:rFonts w:hint="default"/>
        <w:lang w:val="ru-RU" w:eastAsia="en-US" w:bidi="ar-SA"/>
      </w:rPr>
    </w:lvl>
    <w:lvl w:ilvl="8" w:tplc="C5B40C42">
      <w:numFmt w:val="bullet"/>
      <w:lvlText w:val="•"/>
      <w:lvlJc w:val="left"/>
      <w:pPr>
        <w:ind w:left="10018" w:hanging="351"/>
      </w:pPr>
      <w:rPr>
        <w:rFonts w:hint="default"/>
        <w:lang w:val="ru-RU" w:eastAsia="en-US" w:bidi="ar-SA"/>
      </w:rPr>
    </w:lvl>
  </w:abstractNum>
  <w:abstractNum w:abstractNumId="4">
    <w:nsid w:val="6AD42814"/>
    <w:multiLevelType w:val="hybridMultilevel"/>
    <w:tmpl w:val="81F8911E"/>
    <w:lvl w:ilvl="0" w:tplc="A9C8DF0A">
      <w:start w:val="1"/>
      <w:numFmt w:val="decimal"/>
      <w:lvlText w:val="%1."/>
      <w:lvlJc w:val="left"/>
      <w:pPr>
        <w:ind w:left="2101" w:hanging="356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ru-RU" w:eastAsia="en-US" w:bidi="ar-SA"/>
      </w:rPr>
    </w:lvl>
    <w:lvl w:ilvl="1" w:tplc="16AABBF8">
      <w:numFmt w:val="bullet"/>
      <w:lvlText w:val="•"/>
      <w:lvlJc w:val="left"/>
      <w:pPr>
        <w:ind w:left="3089" w:hanging="356"/>
      </w:pPr>
      <w:rPr>
        <w:rFonts w:hint="default"/>
        <w:lang w:val="ru-RU" w:eastAsia="en-US" w:bidi="ar-SA"/>
      </w:rPr>
    </w:lvl>
    <w:lvl w:ilvl="2" w:tplc="A7B8E502">
      <w:numFmt w:val="bullet"/>
      <w:lvlText w:val="•"/>
      <w:lvlJc w:val="left"/>
      <w:pPr>
        <w:ind w:left="4079" w:hanging="356"/>
      </w:pPr>
      <w:rPr>
        <w:rFonts w:hint="default"/>
        <w:lang w:val="ru-RU" w:eastAsia="en-US" w:bidi="ar-SA"/>
      </w:rPr>
    </w:lvl>
    <w:lvl w:ilvl="3" w:tplc="226A8764">
      <w:numFmt w:val="bullet"/>
      <w:lvlText w:val="•"/>
      <w:lvlJc w:val="left"/>
      <w:pPr>
        <w:ind w:left="5069" w:hanging="356"/>
      </w:pPr>
      <w:rPr>
        <w:rFonts w:hint="default"/>
        <w:lang w:val="ru-RU" w:eastAsia="en-US" w:bidi="ar-SA"/>
      </w:rPr>
    </w:lvl>
    <w:lvl w:ilvl="4" w:tplc="8E7CB8BE">
      <w:numFmt w:val="bullet"/>
      <w:lvlText w:val="•"/>
      <w:lvlJc w:val="left"/>
      <w:pPr>
        <w:ind w:left="6059" w:hanging="356"/>
      </w:pPr>
      <w:rPr>
        <w:rFonts w:hint="default"/>
        <w:lang w:val="ru-RU" w:eastAsia="en-US" w:bidi="ar-SA"/>
      </w:rPr>
    </w:lvl>
    <w:lvl w:ilvl="5" w:tplc="FF40D428">
      <w:numFmt w:val="bullet"/>
      <w:lvlText w:val="•"/>
      <w:lvlJc w:val="left"/>
      <w:pPr>
        <w:ind w:left="7049" w:hanging="356"/>
      </w:pPr>
      <w:rPr>
        <w:rFonts w:hint="default"/>
        <w:lang w:val="ru-RU" w:eastAsia="en-US" w:bidi="ar-SA"/>
      </w:rPr>
    </w:lvl>
    <w:lvl w:ilvl="6" w:tplc="9F54C64A">
      <w:numFmt w:val="bullet"/>
      <w:lvlText w:val="•"/>
      <w:lvlJc w:val="left"/>
      <w:pPr>
        <w:ind w:left="8039" w:hanging="356"/>
      </w:pPr>
      <w:rPr>
        <w:rFonts w:hint="default"/>
        <w:lang w:val="ru-RU" w:eastAsia="en-US" w:bidi="ar-SA"/>
      </w:rPr>
    </w:lvl>
    <w:lvl w:ilvl="7" w:tplc="BB70540C">
      <w:numFmt w:val="bullet"/>
      <w:lvlText w:val="•"/>
      <w:lvlJc w:val="left"/>
      <w:pPr>
        <w:ind w:left="9028" w:hanging="356"/>
      </w:pPr>
      <w:rPr>
        <w:rFonts w:hint="default"/>
        <w:lang w:val="ru-RU" w:eastAsia="en-US" w:bidi="ar-SA"/>
      </w:rPr>
    </w:lvl>
    <w:lvl w:ilvl="8" w:tplc="BFCCA96E">
      <w:numFmt w:val="bullet"/>
      <w:lvlText w:val="•"/>
      <w:lvlJc w:val="left"/>
      <w:pPr>
        <w:ind w:left="10018" w:hanging="356"/>
      </w:pPr>
      <w:rPr>
        <w:rFonts w:hint="default"/>
        <w:lang w:val="ru-RU" w:eastAsia="en-US" w:bidi="ar-SA"/>
      </w:rPr>
    </w:lvl>
  </w:abstractNum>
  <w:abstractNum w:abstractNumId="5">
    <w:nsid w:val="71F87D42"/>
    <w:multiLevelType w:val="hybridMultilevel"/>
    <w:tmpl w:val="47223626"/>
    <w:lvl w:ilvl="0" w:tplc="DA0EEBBE">
      <w:start w:val="1"/>
      <w:numFmt w:val="decimal"/>
      <w:lvlText w:val="%1."/>
      <w:lvlJc w:val="left"/>
      <w:pPr>
        <w:ind w:left="1875" w:hanging="360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ru-RU" w:eastAsia="en-US" w:bidi="ar-SA"/>
      </w:rPr>
    </w:lvl>
    <w:lvl w:ilvl="1" w:tplc="7928919A">
      <w:start w:val="1"/>
      <w:numFmt w:val="decimal"/>
      <w:lvlText w:val="%2."/>
      <w:lvlJc w:val="left"/>
      <w:pPr>
        <w:ind w:left="2101" w:hanging="356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ru-RU" w:eastAsia="en-US" w:bidi="ar-SA"/>
      </w:rPr>
    </w:lvl>
    <w:lvl w:ilvl="2" w:tplc="2806EE56">
      <w:numFmt w:val="bullet"/>
      <w:lvlText w:val="•"/>
      <w:lvlJc w:val="left"/>
      <w:pPr>
        <w:ind w:left="3199" w:hanging="356"/>
      </w:pPr>
      <w:rPr>
        <w:rFonts w:hint="default"/>
        <w:lang w:val="ru-RU" w:eastAsia="en-US" w:bidi="ar-SA"/>
      </w:rPr>
    </w:lvl>
    <w:lvl w:ilvl="3" w:tplc="F3A0E26A">
      <w:numFmt w:val="bullet"/>
      <w:lvlText w:val="•"/>
      <w:lvlJc w:val="left"/>
      <w:pPr>
        <w:ind w:left="4299" w:hanging="356"/>
      </w:pPr>
      <w:rPr>
        <w:rFonts w:hint="default"/>
        <w:lang w:val="ru-RU" w:eastAsia="en-US" w:bidi="ar-SA"/>
      </w:rPr>
    </w:lvl>
    <w:lvl w:ilvl="4" w:tplc="B5121E72">
      <w:numFmt w:val="bullet"/>
      <w:lvlText w:val="•"/>
      <w:lvlJc w:val="left"/>
      <w:pPr>
        <w:ind w:left="5399" w:hanging="356"/>
      </w:pPr>
      <w:rPr>
        <w:rFonts w:hint="default"/>
        <w:lang w:val="ru-RU" w:eastAsia="en-US" w:bidi="ar-SA"/>
      </w:rPr>
    </w:lvl>
    <w:lvl w:ilvl="5" w:tplc="5EC2A746">
      <w:numFmt w:val="bullet"/>
      <w:lvlText w:val="•"/>
      <w:lvlJc w:val="left"/>
      <w:pPr>
        <w:ind w:left="6499" w:hanging="356"/>
      </w:pPr>
      <w:rPr>
        <w:rFonts w:hint="default"/>
        <w:lang w:val="ru-RU" w:eastAsia="en-US" w:bidi="ar-SA"/>
      </w:rPr>
    </w:lvl>
    <w:lvl w:ilvl="6" w:tplc="BC64DABE">
      <w:numFmt w:val="bullet"/>
      <w:lvlText w:val="•"/>
      <w:lvlJc w:val="left"/>
      <w:pPr>
        <w:ind w:left="7599" w:hanging="356"/>
      </w:pPr>
      <w:rPr>
        <w:rFonts w:hint="default"/>
        <w:lang w:val="ru-RU" w:eastAsia="en-US" w:bidi="ar-SA"/>
      </w:rPr>
    </w:lvl>
    <w:lvl w:ilvl="7" w:tplc="451E12EE">
      <w:numFmt w:val="bullet"/>
      <w:lvlText w:val="•"/>
      <w:lvlJc w:val="left"/>
      <w:pPr>
        <w:ind w:left="8698" w:hanging="356"/>
      </w:pPr>
      <w:rPr>
        <w:rFonts w:hint="default"/>
        <w:lang w:val="ru-RU" w:eastAsia="en-US" w:bidi="ar-SA"/>
      </w:rPr>
    </w:lvl>
    <w:lvl w:ilvl="8" w:tplc="9070B906">
      <w:numFmt w:val="bullet"/>
      <w:lvlText w:val="•"/>
      <w:lvlJc w:val="left"/>
      <w:pPr>
        <w:ind w:left="9798" w:hanging="356"/>
      </w:pPr>
      <w:rPr>
        <w:rFonts w:hint="default"/>
        <w:lang w:val="ru-RU" w:eastAsia="en-US" w:bidi="ar-SA"/>
      </w:rPr>
    </w:lvl>
  </w:abstractNum>
  <w:abstractNum w:abstractNumId="6">
    <w:nsid w:val="79B9717E"/>
    <w:multiLevelType w:val="hybridMultilevel"/>
    <w:tmpl w:val="A3129D10"/>
    <w:lvl w:ilvl="0" w:tplc="15A84CD8">
      <w:start w:val="1"/>
      <w:numFmt w:val="decimal"/>
      <w:lvlText w:val="%1."/>
      <w:lvlJc w:val="left"/>
      <w:pPr>
        <w:ind w:left="2106" w:hanging="360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ru-RU" w:eastAsia="en-US" w:bidi="ar-SA"/>
      </w:rPr>
    </w:lvl>
    <w:lvl w:ilvl="1" w:tplc="6B287030">
      <w:numFmt w:val="bullet"/>
      <w:lvlText w:val="•"/>
      <w:lvlJc w:val="left"/>
      <w:pPr>
        <w:ind w:left="3089" w:hanging="360"/>
      </w:pPr>
      <w:rPr>
        <w:rFonts w:hint="default"/>
        <w:lang w:val="ru-RU" w:eastAsia="en-US" w:bidi="ar-SA"/>
      </w:rPr>
    </w:lvl>
    <w:lvl w:ilvl="2" w:tplc="4AB218CE">
      <w:numFmt w:val="bullet"/>
      <w:lvlText w:val="•"/>
      <w:lvlJc w:val="left"/>
      <w:pPr>
        <w:ind w:left="4079" w:hanging="360"/>
      </w:pPr>
      <w:rPr>
        <w:rFonts w:hint="default"/>
        <w:lang w:val="ru-RU" w:eastAsia="en-US" w:bidi="ar-SA"/>
      </w:rPr>
    </w:lvl>
    <w:lvl w:ilvl="3" w:tplc="1BF4C038">
      <w:numFmt w:val="bullet"/>
      <w:lvlText w:val="•"/>
      <w:lvlJc w:val="left"/>
      <w:pPr>
        <w:ind w:left="5069" w:hanging="360"/>
      </w:pPr>
      <w:rPr>
        <w:rFonts w:hint="default"/>
        <w:lang w:val="ru-RU" w:eastAsia="en-US" w:bidi="ar-SA"/>
      </w:rPr>
    </w:lvl>
    <w:lvl w:ilvl="4" w:tplc="9904AEDE">
      <w:numFmt w:val="bullet"/>
      <w:lvlText w:val="•"/>
      <w:lvlJc w:val="left"/>
      <w:pPr>
        <w:ind w:left="6059" w:hanging="360"/>
      </w:pPr>
      <w:rPr>
        <w:rFonts w:hint="default"/>
        <w:lang w:val="ru-RU" w:eastAsia="en-US" w:bidi="ar-SA"/>
      </w:rPr>
    </w:lvl>
    <w:lvl w:ilvl="5" w:tplc="02CE101C">
      <w:numFmt w:val="bullet"/>
      <w:lvlText w:val="•"/>
      <w:lvlJc w:val="left"/>
      <w:pPr>
        <w:ind w:left="7049" w:hanging="360"/>
      </w:pPr>
      <w:rPr>
        <w:rFonts w:hint="default"/>
        <w:lang w:val="ru-RU" w:eastAsia="en-US" w:bidi="ar-SA"/>
      </w:rPr>
    </w:lvl>
    <w:lvl w:ilvl="6" w:tplc="566AB146">
      <w:numFmt w:val="bullet"/>
      <w:lvlText w:val="•"/>
      <w:lvlJc w:val="left"/>
      <w:pPr>
        <w:ind w:left="8039" w:hanging="360"/>
      </w:pPr>
      <w:rPr>
        <w:rFonts w:hint="default"/>
        <w:lang w:val="ru-RU" w:eastAsia="en-US" w:bidi="ar-SA"/>
      </w:rPr>
    </w:lvl>
    <w:lvl w:ilvl="7" w:tplc="41FE0BD0">
      <w:numFmt w:val="bullet"/>
      <w:lvlText w:val="•"/>
      <w:lvlJc w:val="left"/>
      <w:pPr>
        <w:ind w:left="9028" w:hanging="360"/>
      </w:pPr>
      <w:rPr>
        <w:rFonts w:hint="default"/>
        <w:lang w:val="ru-RU" w:eastAsia="en-US" w:bidi="ar-SA"/>
      </w:rPr>
    </w:lvl>
    <w:lvl w:ilvl="8" w:tplc="88FE1452">
      <w:numFmt w:val="bullet"/>
      <w:lvlText w:val="•"/>
      <w:lvlJc w:val="left"/>
      <w:pPr>
        <w:ind w:left="10018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5157C"/>
    <w:rsid w:val="0025157C"/>
    <w:rsid w:val="003870E3"/>
    <w:rsid w:val="00415EB5"/>
    <w:rsid w:val="00542F11"/>
    <w:rsid w:val="00567FAB"/>
    <w:rsid w:val="00974ECC"/>
    <w:rsid w:val="00AD173A"/>
    <w:rsid w:val="00F96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157C"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157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5157C"/>
    <w:rPr>
      <w:sz w:val="20"/>
      <w:szCs w:val="20"/>
    </w:rPr>
  </w:style>
  <w:style w:type="paragraph" w:customStyle="1" w:styleId="Heading1">
    <w:name w:val="Heading 1"/>
    <w:basedOn w:val="a"/>
    <w:uiPriority w:val="1"/>
    <w:qFormat/>
    <w:rsid w:val="0025157C"/>
    <w:pPr>
      <w:ind w:left="1746"/>
      <w:outlineLvl w:val="1"/>
    </w:pPr>
    <w:rPr>
      <w:b/>
      <w:bCs/>
      <w:sz w:val="30"/>
      <w:szCs w:val="30"/>
      <w:u w:val="single" w:color="000000"/>
    </w:rPr>
  </w:style>
  <w:style w:type="paragraph" w:customStyle="1" w:styleId="Heading2">
    <w:name w:val="Heading 2"/>
    <w:basedOn w:val="a"/>
    <w:uiPriority w:val="1"/>
    <w:qFormat/>
    <w:rsid w:val="0025157C"/>
    <w:pPr>
      <w:spacing w:before="1"/>
      <w:ind w:left="1746"/>
      <w:outlineLvl w:val="2"/>
    </w:pPr>
    <w:rPr>
      <w:sz w:val="30"/>
      <w:szCs w:val="30"/>
      <w:u w:val="single" w:color="000000"/>
    </w:rPr>
  </w:style>
  <w:style w:type="paragraph" w:customStyle="1" w:styleId="Heading3">
    <w:name w:val="Heading 3"/>
    <w:basedOn w:val="a"/>
    <w:uiPriority w:val="1"/>
    <w:qFormat/>
    <w:rsid w:val="0025157C"/>
    <w:pPr>
      <w:spacing w:before="91"/>
      <w:ind w:left="1746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4">
    <w:name w:val="Heading 4"/>
    <w:basedOn w:val="a"/>
    <w:uiPriority w:val="1"/>
    <w:qFormat/>
    <w:rsid w:val="0025157C"/>
    <w:pPr>
      <w:ind w:left="1746"/>
      <w:outlineLvl w:val="4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25157C"/>
    <w:pPr>
      <w:spacing w:before="217"/>
      <w:ind w:left="2004" w:right="1087"/>
      <w:jc w:val="center"/>
    </w:pPr>
    <w:rPr>
      <w:rFonts w:ascii="Times New Roman" w:eastAsia="Times New Roman" w:hAnsi="Times New Roman" w:cs="Times New Roman"/>
      <w:b/>
      <w:bCs/>
      <w:sz w:val="90"/>
      <w:szCs w:val="90"/>
    </w:rPr>
  </w:style>
  <w:style w:type="paragraph" w:styleId="a5">
    <w:name w:val="List Paragraph"/>
    <w:basedOn w:val="a"/>
    <w:uiPriority w:val="1"/>
    <w:qFormat/>
    <w:rsid w:val="0025157C"/>
    <w:pPr>
      <w:ind w:left="2106"/>
      <w:jc w:val="both"/>
    </w:pPr>
  </w:style>
  <w:style w:type="paragraph" w:customStyle="1" w:styleId="TableParagraph">
    <w:name w:val="Table Paragraph"/>
    <w:basedOn w:val="a"/>
    <w:uiPriority w:val="1"/>
    <w:qFormat/>
    <w:rsid w:val="0025157C"/>
    <w:pPr>
      <w:spacing w:line="224" w:lineRule="exact"/>
      <w:ind w:left="40"/>
    </w:pPr>
  </w:style>
  <w:style w:type="paragraph" w:styleId="a6">
    <w:name w:val="header"/>
    <w:basedOn w:val="a"/>
    <w:link w:val="a7"/>
    <w:uiPriority w:val="99"/>
    <w:semiHidden/>
    <w:unhideWhenUsed/>
    <w:rsid w:val="00542F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42F11"/>
    <w:rPr>
      <w:rFonts w:ascii="Calibri" w:eastAsia="Calibri" w:hAnsi="Calibri" w:cs="Calibri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542F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42F11"/>
    <w:rPr>
      <w:rFonts w:ascii="Calibri" w:eastAsia="Calibri" w:hAnsi="Calibri" w:cs="Calibri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9674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6748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11</Pages>
  <Words>2195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AE&amp;T</vt:lpstr>
    </vt:vector>
  </TitlesOfParts>
  <Company/>
  <LinksUpToDate>false</LinksUpToDate>
  <CharactersWithSpaces>14684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AE&amp;T</dc:title>
  <dc:creator>Sony</dc:creator>
  <cp:lastModifiedBy>Windows User</cp:lastModifiedBy>
  <cp:revision>6</cp:revision>
  <dcterms:created xsi:type="dcterms:W3CDTF">2023-07-31T07:40:00Z</dcterms:created>
  <dcterms:modified xsi:type="dcterms:W3CDTF">2023-07-31T08:48:00Z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2018-04-16T00:00:00Z</vt:filetime>
  </property>
  <property fmtid="{D5CDD505-2E9C-101B-9397-08002B2CF9AE}" pid="3" name="Creator">
    <vt:lpwstr>ABBYY PDF Transformer 3.0</vt:lpwstr>
  </property>
  <property fmtid="{D5CDD505-2E9C-101B-9397-08002B2CF9AE}" pid="4" name="LastSaved">
    <vt:filetime>2018-04-16T00:00:00Z</vt:filetime>
  </property>
</Properties>
</file>